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0"/>
          <w:szCs w:val="48"/>
          <w:lang w:eastAsia="zh-CN"/>
        </w:rPr>
      </w:pPr>
      <w:bookmarkStart w:id="4" w:name="_GoBack"/>
      <w:bookmarkEnd w:id="4"/>
    </w:p>
    <w:p>
      <w:pPr>
        <w:jc w:val="center"/>
        <w:rPr>
          <w:rFonts w:hint="eastAsia" w:ascii="华文仿宋" w:hAnsi="华文仿宋" w:eastAsia="华文仿宋" w:cs="华文仿宋"/>
          <w:b/>
          <w:bCs/>
          <w:color w:val="000000"/>
          <w:sz w:val="32"/>
          <w:szCs w:val="32"/>
          <w:lang w:val="en-US" w:eastAsia="zh-CN"/>
        </w:rPr>
      </w:pPr>
      <w:r>
        <w:rPr>
          <w:rFonts w:hint="eastAsia" w:ascii="方正小标宋简体" w:hAnsi="方正小标宋简体" w:eastAsia="方正小标宋简体" w:cs="方正小标宋简体"/>
          <w:sz w:val="40"/>
          <w:szCs w:val="48"/>
          <w:lang w:eastAsia="zh-CN"/>
        </w:rPr>
        <w:t>广东省社会主义学院科研成果报送技术规范</w:t>
      </w:r>
    </w:p>
    <w:p>
      <w:pPr>
        <w:keepNext w:val="0"/>
        <w:keepLines w:val="0"/>
        <w:pageBreakBefore w:val="0"/>
        <w:widowControl w:val="0"/>
        <w:kinsoku/>
        <w:wordWrap/>
        <w:overflowPunct/>
        <w:topLinePunct w:val="0"/>
        <w:autoSpaceDE/>
        <w:autoSpaceDN/>
        <w:bidi w:val="0"/>
        <w:adjustRightInd/>
        <w:snapToGrid w:val="0"/>
        <w:spacing w:line="520" w:lineRule="atLeas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为规范</w:t>
      </w:r>
      <w:r>
        <w:rPr>
          <w:rFonts w:hint="eastAsia" w:ascii="华文仿宋" w:hAnsi="华文仿宋" w:eastAsia="华文仿宋" w:cs="华文仿宋"/>
          <w:sz w:val="32"/>
          <w:szCs w:val="32"/>
          <w:lang w:val="en-US" w:eastAsia="zh-CN"/>
        </w:rPr>
        <w:t>成果</w:t>
      </w:r>
      <w:r>
        <w:rPr>
          <w:rFonts w:hint="eastAsia" w:ascii="华文仿宋" w:hAnsi="华文仿宋" w:eastAsia="华文仿宋" w:cs="华文仿宋"/>
          <w:sz w:val="32"/>
          <w:szCs w:val="32"/>
        </w:rPr>
        <w:t>排版，请遵循以下技术规范，感谢您的支持：</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成果报送</w:t>
      </w:r>
      <w:r>
        <w:rPr>
          <w:rFonts w:hint="eastAsia" w:ascii="华文仿宋" w:hAnsi="华文仿宋" w:eastAsia="华文仿宋" w:cs="华文仿宋"/>
          <w:sz w:val="32"/>
          <w:szCs w:val="32"/>
        </w:rPr>
        <w:t>技术规范</w:t>
      </w:r>
      <w:r>
        <w:rPr>
          <w:rFonts w:hint="eastAsia" w:ascii="华文仿宋" w:hAnsi="华文仿宋" w:eastAsia="华文仿宋" w:cs="华文仿宋"/>
          <w:sz w:val="32"/>
          <w:szCs w:val="32"/>
          <w:lang w:val="en-US" w:eastAsia="zh-CN"/>
        </w:rPr>
        <w:t>包括封面和正文两部分，封面格式如下见后页。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正文部分要求如下：</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val="en-US" w:eastAsia="zh-CN"/>
        </w:rPr>
        <w:t>一、</w:t>
      </w:r>
      <w:r>
        <w:rPr>
          <w:rFonts w:hint="eastAsia" w:ascii="华文仿宋" w:hAnsi="华文仿宋" w:eastAsia="华文仿宋" w:cs="华文仿宋"/>
          <w:b/>
          <w:bCs/>
          <w:sz w:val="32"/>
          <w:szCs w:val="32"/>
        </w:rPr>
        <w:t>题名</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小二号，黑体），</w:t>
      </w:r>
      <w:r>
        <w:rPr>
          <w:rFonts w:hint="eastAsia" w:ascii="华文仿宋" w:hAnsi="华文仿宋" w:eastAsia="华文仿宋" w:cs="华文仿宋"/>
          <w:sz w:val="32"/>
          <w:szCs w:val="32"/>
        </w:rPr>
        <w:t>一般不超过20字，必要时可加副题名，用较小字号另行起排。</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val="en-US" w:eastAsia="zh-CN"/>
        </w:rPr>
        <w:t>二、作者：</w:t>
      </w:r>
      <w:r>
        <w:rPr>
          <w:rFonts w:hint="eastAsia" w:ascii="华文仿宋" w:hAnsi="华文仿宋" w:eastAsia="华文仿宋" w:cs="华文仿宋"/>
          <w:sz w:val="32"/>
          <w:szCs w:val="32"/>
          <w:lang w:val="en-US" w:eastAsia="zh-CN"/>
        </w:rPr>
        <w:t>（小四号，楷体）</w:t>
      </w:r>
      <w:r>
        <w:rPr>
          <w:rFonts w:hint="eastAsia" w:ascii="华文仿宋" w:hAnsi="华文仿宋" w:eastAsia="华文仿宋" w:cs="华文仿宋"/>
          <w:sz w:val="32"/>
          <w:szCs w:val="32"/>
          <w:lang w:eastAsia="zh-CN"/>
        </w:rPr>
        <w:t>，作者简介在首页页脚，按顺序列出，姓名（出生年），性别，单位及职务（小</w:t>
      </w:r>
      <w:r>
        <w:rPr>
          <w:rFonts w:hint="eastAsia" w:ascii="华文仿宋" w:hAnsi="华文仿宋" w:eastAsia="华文仿宋" w:cs="华文仿宋"/>
          <w:sz w:val="32"/>
          <w:szCs w:val="32"/>
          <w:lang w:val="en-US" w:eastAsia="zh-CN"/>
        </w:rPr>
        <w:t>五号，宋体</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eastAsia="zh-CN"/>
        </w:rPr>
        <w:t>三</w:t>
      </w:r>
      <w:r>
        <w:rPr>
          <w:rFonts w:hint="eastAsia" w:ascii="华文仿宋" w:hAnsi="华文仿宋" w:eastAsia="华文仿宋" w:cs="华文仿宋"/>
          <w:b/>
          <w:bCs/>
          <w:sz w:val="32"/>
          <w:szCs w:val="32"/>
        </w:rPr>
        <w:t>、摘要</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小四号，宋体）成果</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附摘要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200字</w:t>
      </w:r>
      <w:r>
        <w:rPr>
          <w:rFonts w:hint="eastAsia" w:ascii="华文仿宋" w:hAnsi="华文仿宋" w:eastAsia="华文仿宋" w:cs="华文仿宋"/>
          <w:sz w:val="32"/>
          <w:szCs w:val="32"/>
          <w:lang w:eastAsia="zh-CN"/>
        </w:rPr>
        <w:t>左右，</w:t>
      </w:r>
      <w:r>
        <w:rPr>
          <w:rFonts w:hint="eastAsia" w:ascii="华文仿宋" w:hAnsi="华文仿宋" w:eastAsia="华文仿宋" w:cs="华文仿宋"/>
          <w:sz w:val="32"/>
          <w:szCs w:val="32"/>
        </w:rPr>
        <w:t>关键词</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5个</w:t>
      </w:r>
      <w:r>
        <w:rPr>
          <w:rFonts w:hint="eastAsia" w:ascii="华文仿宋" w:hAnsi="华文仿宋" w:eastAsia="华文仿宋" w:cs="华文仿宋"/>
          <w:sz w:val="32"/>
          <w:szCs w:val="32"/>
        </w:rPr>
        <w:t>为宜。</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正</w:t>
      </w:r>
      <w:r>
        <w:rPr>
          <w:rFonts w:hint="eastAsia" w:ascii="华文仿宋" w:hAnsi="华文仿宋" w:eastAsia="华文仿宋" w:cs="华文仿宋"/>
          <w:b/>
          <w:bCs/>
          <w:sz w:val="32"/>
          <w:szCs w:val="32"/>
        </w:rPr>
        <w:t>文</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小四号，宋）</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eastAsia="zh-CN"/>
        </w:rPr>
        <w:t>五</w:t>
      </w:r>
      <w:r>
        <w:rPr>
          <w:rFonts w:hint="eastAsia" w:ascii="华文仿宋" w:hAnsi="华文仿宋" w:eastAsia="华文仿宋" w:cs="华文仿宋"/>
          <w:b/>
          <w:bCs/>
          <w:sz w:val="32"/>
          <w:szCs w:val="32"/>
        </w:rPr>
        <w:t>、注释</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小五号，宋）</w:t>
      </w:r>
      <w:r>
        <w:rPr>
          <w:rFonts w:hint="eastAsia" w:ascii="华文仿宋" w:hAnsi="华文仿宋" w:eastAsia="华文仿宋" w:cs="华文仿宋"/>
          <w:sz w:val="32"/>
          <w:szCs w:val="32"/>
        </w:rPr>
        <w:t>是作者对标题或正文中某一特定内容的解释或补充说明，放置在当页页脚，注释序号与文中指示序号相一致，一律用①、②……标注。</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六</w:t>
      </w:r>
      <w:r>
        <w:rPr>
          <w:rFonts w:hint="eastAsia" w:ascii="华文仿宋" w:hAnsi="华文仿宋" w:eastAsia="华文仿宋" w:cs="华文仿宋"/>
          <w:b/>
          <w:bCs/>
          <w:sz w:val="32"/>
          <w:szCs w:val="32"/>
        </w:rPr>
        <w:t>、参考文献</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五号，宋）</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论文引文的出处或参阅的各种书刊资料，其文献项目和要素须集中列在论文的文末。参考文献序号与文中指示序号相一致，一律用[1]、[2]……标注。</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每条参考文献为一段，按照论文中引文出现的先后顺序依次排列，出处为同一个文献的不同引文，其序号须按照先后顺序集中标注，作为一条参考文献。</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常用文献类型及其标识为：专著[M]、汇编[G]、报纸文章[N]、期刊文章[J]、论文集[C]、学位论文[D]、析出文献（源出文献主要有汇编、论文集）[A]、网上电子公告[EB/OL]，标识位置紧跟文献题名之后。</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参考文献格式</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（1）中文专著、汇编、论文集、学位论文</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lang w:val="en-US" w:eastAsia="zh-CN"/>
        </w:rPr>
      </w:pPr>
      <w:bookmarkStart w:id="0" w:name="OLE_LINK1"/>
      <w:r>
        <w:rPr>
          <w:rFonts w:hint="eastAsia" w:ascii="华文仿宋" w:hAnsi="华文仿宋" w:eastAsia="华文仿宋" w:cs="华文仿宋"/>
          <w:sz w:val="32"/>
          <w:szCs w:val="32"/>
        </w:rPr>
        <w:t>[序号]主要责任者．文献题名[文献类型标识]．出版地：出版者，出版年</w:t>
      </w:r>
      <w:bookmarkEnd w:id="0"/>
      <w:r>
        <w:rPr>
          <w:rFonts w:hint="eastAsia" w:ascii="华文仿宋" w:hAnsi="华文仿宋" w:eastAsia="华文仿宋" w:cs="华文仿宋"/>
          <w:sz w:val="32"/>
          <w:szCs w:val="32"/>
          <w:lang w:val="en-US" w:eastAsia="zh-CN"/>
        </w:rPr>
        <w:t>：起止页码.</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（2）中文期刊文章</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[序号]主要责任者．文献题名[J]．刊名，出版年，（期次）．</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（3）中文报纸文章</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[序号]主要责任者．文献题名[N]．报名，出版年月日（“YYYY-MM-DD”格式）．</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（4）外文译著</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[序号][国籍]主要责任者．文献题名[M]．中文译者，译，中文本出版地：中文本出版者，出版年</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起止页码.</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（5）析出文献</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[序号]析出文献主要责任者．析出文献题名[A]//源出文献主要责任者．源出文献题名[源出文献类型标识]．出版地：出版者，出版年</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析出文献</w:t>
      </w:r>
      <w:r>
        <w:rPr>
          <w:rFonts w:hint="eastAsia" w:ascii="华文仿宋" w:hAnsi="华文仿宋" w:eastAsia="华文仿宋" w:cs="华文仿宋"/>
          <w:sz w:val="32"/>
          <w:szCs w:val="32"/>
          <w:lang w:val="en-US" w:eastAsia="zh-CN"/>
        </w:rPr>
        <w:t>起止页码.</w:t>
      </w:r>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（6）网上电子公告</w:t>
      </w:r>
    </w:p>
    <w:p>
      <w:pPr>
        <w:ind w:firstLine="640" w:firstLineChars="200"/>
        <w:jc w:val="left"/>
        <w:rPr>
          <w:rFonts w:hint="eastAsia" w:ascii="华文仿宋" w:hAnsi="华文仿宋" w:eastAsia="华文仿宋" w:cs="华文仿宋"/>
          <w:b/>
          <w:bCs/>
          <w:color w:val="000000"/>
          <w:sz w:val="32"/>
          <w:szCs w:val="32"/>
          <w:lang w:val="en-US" w:eastAsia="zh-CN"/>
        </w:rPr>
      </w:pPr>
      <w:r>
        <w:rPr>
          <w:rFonts w:hint="eastAsia" w:ascii="华文仿宋" w:hAnsi="华文仿宋" w:eastAsia="华文仿宋" w:cs="华文仿宋"/>
          <w:sz w:val="32"/>
          <w:szCs w:val="32"/>
        </w:rPr>
        <w:t>[序号]主要责任者．文献题名[EB/OL].网站名称，网址，公告具体日期（“YYYY-MM-DD”格式）</w:t>
      </w:r>
      <w:r>
        <w:rPr>
          <w:rFonts w:hint="eastAsia" w:ascii="华文仿宋" w:hAnsi="华文仿宋" w:eastAsia="华文仿宋" w:cs="华文仿宋"/>
          <w:sz w:val="32"/>
          <w:szCs w:val="32"/>
          <w:lang w:val="en-US" w:eastAsia="zh-CN"/>
        </w:rPr>
        <w:t>.</w:t>
      </w:r>
    </w:p>
    <w:p>
      <w:pPr>
        <w:jc w:val="center"/>
        <w:rPr>
          <w:rFonts w:hint="default" w:ascii="Times New Roman" w:hAnsi="Times New Roman" w:eastAsia="黑体" w:cs="Times New Roman"/>
          <w:b/>
          <w:bCs/>
          <w:color w:val="000000"/>
          <w:sz w:val="32"/>
          <w:szCs w:val="32"/>
          <w:lang w:val="en-US" w:eastAsia="zh-CN"/>
        </w:rPr>
      </w:pPr>
    </w:p>
    <w:p>
      <w:pPr>
        <w:jc w:val="center"/>
        <w:rPr>
          <w:rFonts w:hint="default" w:ascii="Times New Roman" w:hAnsi="Times New Roman" w:eastAsia="黑体" w:cs="Times New Roman"/>
          <w:b/>
          <w:bCs/>
          <w:color w:val="000000"/>
          <w:sz w:val="32"/>
          <w:szCs w:val="32"/>
          <w:lang w:val="en-US" w:eastAsia="zh-CN"/>
        </w:rPr>
      </w:pPr>
    </w:p>
    <w:p>
      <w:pPr>
        <w:jc w:val="both"/>
        <w:rPr>
          <w:rFonts w:hint="default" w:ascii="Times New Roman" w:hAnsi="Times New Roman" w:eastAsia="黑体" w:cs="Times New Roman"/>
          <w:b/>
          <w:bCs/>
          <w:color w:val="000000"/>
          <w:sz w:val="32"/>
          <w:szCs w:val="32"/>
          <w:lang w:val="en-US" w:eastAsia="zh-CN"/>
        </w:rPr>
      </w:pPr>
    </w:p>
    <w:p>
      <w:pPr>
        <w:jc w:val="center"/>
        <w:rPr>
          <w:rFonts w:hint="default" w:ascii="Times New Roman" w:hAnsi="Times New Roman" w:eastAsia="黑体" w:cs="Times New Roman"/>
          <w:b/>
          <w:bCs/>
          <w:color w:val="000000"/>
          <w:sz w:val="32"/>
          <w:szCs w:val="32"/>
          <w:lang w:val="en-US" w:eastAsia="zh-CN"/>
        </w:rPr>
      </w:pPr>
    </w:p>
    <w:p>
      <w:pPr>
        <w:jc w:val="center"/>
        <w:rPr>
          <w:rFonts w:hint="eastAsia" w:eastAsia="隶书"/>
          <w:sz w:val="44"/>
          <w:szCs w:val="21"/>
          <w:lang w:eastAsia="zh-CN"/>
        </w:rPr>
      </w:pPr>
      <w:r>
        <w:rPr>
          <w:rFonts w:hint="default" w:ascii="Times New Roman" w:hAnsi="Times New Roman" w:eastAsia="黑体" w:cs="Times New Roman"/>
          <w:b/>
          <w:bCs/>
          <w:color w:val="000000"/>
          <w:sz w:val="24"/>
          <w:szCs w:val="24"/>
          <w:lang w:val="en-US" w:eastAsia="zh-CN"/>
        </w:rPr>
        <w:t>广东省社会主义学院  广东中华民族凝聚力研究会2025-2026年度联合招标课题</w:t>
      </w:r>
    </w:p>
    <w:p>
      <w:pPr>
        <w:jc w:val="center"/>
        <w:rPr>
          <w:rFonts w:hint="eastAsia" w:eastAsia="隶书"/>
          <w:sz w:val="52"/>
          <w:lang w:eastAsia="zh-CN"/>
        </w:rPr>
      </w:pPr>
    </w:p>
    <w:p>
      <w:pPr>
        <w:jc w:val="center"/>
        <w:rPr>
          <w:rFonts w:hint="eastAsia" w:eastAsia="隶书"/>
          <w:sz w:val="52"/>
          <w:lang w:eastAsia="zh-CN"/>
        </w:rPr>
      </w:pPr>
    </w:p>
    <w:p>
      <w:pPr>
        <w:jc w:val="center"/>
        <w:rPr>
          <w:rFonts w:hint="eastAsia" w:eastAsia="隶书"/>
          <w:sz w:val="52"/>
          <w:lang w:val="en-US" w:eastAsia="zh-CN"/>
        </w:rPr>
      </w:pPr>
    </w:p>
    <w:p>
      <w:pPr>
        <w:jc w:val="center"/>
        <w:rPr>
          <w:rFonts w:hint="eastAsia" w:eastAsia="隶书"/>
          <w:sz w:val="110"/>
          <w:szCs w:val="110"/>
          <w:lang w:eastAsia="zh-CN"/>
        </w:rPr>
      </w:pPr>
      <w:r>
        <w:rPr>
          <w:rFonts w:hint="default"/>
          <w:sz w:val="110"/>
          <w:szCs w:val="110"/>
        </w:rPr>
        <mc:AlternateContent>
          <mc:Choice Requires="wps">
            <w:drawing>
              <wp:anchor distT="0" distB="0" distL="114300" distR="114300" simplePos="0" relativeHeight="251667456" behindDoc="0" locked="0" layoutInCell="1" allowOverlap="1">
                <wp:simplePos x="0" y="0"/>
                <wp:positionH relativeFrom="column">
                  <wp:posOffset>4692650</wp:posOffset>
                </wp:positionH>
                <wp:positionV relativeFrom="paragraph">
                  <wp:posOffset>593090</wp:posOffset>
                </wp:positionV>
                <wp:extent cx="1428115" cy="334010"/>
                <wp:effectExtent l="6350" t="180340" r="13335" b="19050"/>
                <wp:wrapNone/>
                <wp:docPr id="3" name="圆角矩形标注 3"/>
                <wp:cNvGraphicFramePr/>
                <a:graphic xmlns:a="http://schemas.openxmlformats.org/drawingml/2006/main">
                  <a:graphicData uri="http://schemas.microsoft.com/office/word/2010/wordprocessingShape">
                    <wps:wsp>
                      <wps:cNvSpPr/>
                      <wps:spPr>
                        <a:xfrm>
                          <a:off x="0" y="0"/>
                          <a:ext cx="1428115" cy="334010"/>
                        </a:xfrm>
                        <a:prstGeom prst="wedgeRoundRectCallout">
                          <a:avLst>
                            <a:gd name="adj1" fmla="val -31727"/>
                            <a:gd name="adj2" fmla="val -101134"/>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55号</w:t>
                            </w:r>
                            <w:r>
                              <w:rPr>
                                <w:rFonts w:hint="eastAsia" w:ascii="宋体" w:hAnsi="宋体"/>
                                <w:sz w:val="24"/>
                                <w:lang w:eastAsia="zh-CN"/>
                              </w:rPr>
                              <w:t>，居中</w:t>
                            </w:r>
                          </w:p>
                          <w:p>
                            <w:pPr>
                              <w:spacing w:beforeLines="0" w:afterLines="0"/>
                              <w:jc w:val="center"/>
                              <w:rPr>
                                <w:rFonts w:hint="eastAsia"/>
                                <w:sz w:val="21"/>
                              </w:rPr>
                            </w:pPr>
                          </w:p>
                        </w:txbxContent>
                      </wps:txbx>
                      <wps:bodyPr anchor="ctr" anchorCtr="false" upright="true"/>
                    </wps:wsp>
                  </a:graphicData>
                </a:graphic>
              </wp:anchor>
            </w:drawing>
          </mc:Choice>
          <mc:Fallback>
            <w:pict>
              <v:shape id="_x0000_s1026" o:spid="_x0000_s1026" o:spt="62" type="#_x0000_t62" style="position:absolute;left:0pt;margin-left:369.5pt;margin-top:46.7pt;height:26.3pt;width:112.45pt;z-index:251667456;v-text-anchor:middle;mso-width-relative:page;mso-height-relative:page;" fillcolor="#FFFFFF" filled="t" stroked="t" coordsize="21600,21600" o:gfxdata="UEsFBgAAAAAAAAAAAAAAAAAAAAAAAFBLAwQKAAAAAACHTuJAAAAAAAAAAAAAAAAABAAAAGRycy9Q&#10;SwMEFAAAAAgAh07iQEWr2mDYAAAACgEAAA8AAABkcnMvZG93bnJldi54bWxNj8tOwzAQRfdI/IM1&#10;SOyo06YKOMSpxKMgdhBAYunEQxIRjyN7+uDvMStYjubo3nOrzdFNYo8hjp40LBcZCKTO25F6DW+v&#10;24srEJENWTN5Qg3fGGFTn55UprT+QC+4b7gXKYRiaTQMzHMpZewGdCYu/IyUfp8+OMPpDL20wRxS&#10;uJvkKssK6cxIqWEwM94O2H01O6fhfTvePbf3oVGPTw8r/LhhG9lqfX62zK5BMB75D4Zf/aQOdXJq&#10;/Y5sFJOGy1ylLaxB5WsQCVBFrkC0iVwXGci6kv8n1D9QSwMEFAAAAAgAh07iQHB7MEpKAgAAkwQA&#10;AA4AAABkcnMvZTJvRG9jLnhtbK1Uy47TMBTdI/EPlvfTJG3pjKqms2gpGwSjGfgA13YSI79ku037&#10;A7BnjQRiA6xZ8zkz8Blcu6EPhgVCZOHeG98cn3PudSeXGyXRmjsvjC5x0csx4poaJnRd4pcvFmcX&#10;GPlANCPSaF7iLff4cvrwwaS1Y943jZGMOwQg2o9bW+ImBDvOMk8brojvGcs1bFbGKRIgdXXGHGkB&#10;Xcmsn+ejrDWOWWco9x7eznebeJrwq4rT8LyqPA9Ilhi4hbS6tC7jmk0nZFw7YhtBOxrkH1goIjQc&#10;uoeak0DQyol7UEpQZ7ypQo8alZmqEpQnDaCmyH9Tc9MQy5MWMMfbvU3+/8HSZ+srhwQr8QAjTRS0&#10;6Pbd6x+f3n5//+X228e7D2/uvn5Gg+hTa/0Yym/slesyD2EUvamcir8gB22St9u9t3wTEIWXxbB/&#10;URSPMKKwNxgMQW0EzQ5fW+fDE24UikGJW85qfm1Wml1DF2dESrMKyWOyfupDMpt1lAl7VWBUKQm9&#10;WxOJzgbFef+8a+5RUf+kqMiLYjC8XwVOHKCK0WiUkIBpdzBEv7hGFt5IwRZCypS4ejmTDgGLEi/S&#10;08k8KZMateBJ/zyHoaQEBr+SJECoLLTC6zoJPfnEHyPn6fkTcmQ2J77ZMUgIO4VKBO7SuDecsMea&#10;obC10G4N9xJHNoozjCSHaxyjVBmIkH9TCY5IDc2MI7IbihiFzXLTTcrSsC3MGdG0MXD7aHC4S2YB&#10;8opIDyRW1om6gd4Ht+JJXISByU9z0t3SeLWO83Ts4b9k+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Fq9pg2AAAAAoBAAAPAAAAAAAAAAEAIAAAADgAAABkcnMvZG93bnJldi54bWxQSwECFAAUAAAA&#10;CACHTuJAcHswSkoCAACTBAAADgAAAAAAAAABACAAAAA9AQAAZHJzL2Uyb0RvYy54bWxQSwUGAAAA&#10;AAYABgBZAQAA+QUAAAAA&#10;" adj="3947,-11045,14400">
                <v:fill on="t" focussize="0,0"/>
                <v:stroke weight="1pt" color="#000000" joinstyle="miter"/>
                <v:imagedata o:title=""/>
                <o:lock v:ext="edit" aspectratio="f"/>
                <v:textbo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55号</w:t>
                      </w:r>
                      <w:r>
                        <w:rPr>
                          <w:rFonts w:hint="eastAsia" w:ascii="宋体" w:hAnsi="宋体"/>
                          <w:sz w:val="24"/>
                          <w:lang w:eastAsia="zh-CN"/>
                        </w:rPr>
                        <w:t>，居中</w:t>
                      </w:r>
                    </w:p>
                    <w:p>
                      <w:pPr>
                        <w:spacing w:beforeLines="0" w:afterLines="0"/>
                        <w:jc w:val="center"/>
                        <w:rPr>
                          <w:rFonts w:hint="eastAsia"/>
                          <w:sz w:val="21"/>
                        </w:rPr>
                      </w:pPr>
                    </w:p>
                  </w:txbxContent>
                </v:textbox>
              </v:shape>
            </w:pict>
          </mc:Fallback>
        </mc:AlternateContent>
      </w:r>
      <w:r>
        <w:rPr>
          <w:rFonts w:hint="eastAsia" w:eastAsia="隶书"/>
          <w:sz w:val="110"/>
          <w:szCs w:val="110"/>
          <w:lang w:eastAsia="zh-CN"/>
        </w:rPr>
        <w:t>课</w:t>
      </w:r>
      <w:r>
        <w:rPr>
          <w:rFonts w:hint="eastAsia" w:eastAsia="隶书"/>
          <w:sz w:val="110"/>
          <w:szCs w:val="110"/>
          <w:lang w:val="en-US" w:eastAsia="zh-CN"/>
        </w:rPr>
        <w:t xml:space="preserve"> </w:t>
      </w:r>
      <w:r>
        <w:rPr>
          <w:rFonts w:hint="eastAsia" w:eastAsia="隶书"/>
          <w:sz w:val="110"/>
          <w:szCs w:val="110"/>
          <w:lang w:eastAsia="zh-CN"/>
        </w:rPr>
        <w:t>题</w:t>
      </w:r>
      <w:r>
        <w:rPr>
          <w:rFonts w:hint="eastAsia" w:eastAsia="隶书"/>
          <w:sz w:val="110"/>
          <w:szCs w:val="110"/>
          <w:lang w:val="en-US" w:eastAsia="zh-CN"/>
        </w:rPr>
        <w:t xml:space="preserve"> </w:t>
      </w:r>
      <w:r>
        <w:rPr>
          <w:rFonts w:hint="eastAsia" w:eastAsia="隶书"/>
          <w:sz w:val="110"/>
          <w:szCs w:val="110"/>
          <w:lang w:eastAsia="zh-CN"/>
        </w:rPr>
        <w:t>成</w:t>
      </w:r>
      <w:r>
        <w:rPr>
          <w:rFonts w:hint="eastAsia" w:eastAsia="隶书"/>
          <w:sz w:val="110"/>
          <w:szCs w:val="110"/>
          <w:lang w:val="en-US" w:eastAsia="zh-CN"/>
        </w:rPr>
        <w:t xml:space="preserve"> </w:t>
      </w:r>
      <w:r>
        <w:rPr>
          <w:rFonts w:hint="eastAsia" w:eastAsia="隶书"/>
          <w:sz w:val="110"/>
          <w:szCs w:val="110"/>
          <w:lang w:eastAsia="zh-CN"/>
        </w:rPr>
        <w:t>果</w:t>
      </w:r>
    </w:p>
    <w:p>
      <w:pPr>
        <w:rPr>
          <w:rFonts w:eastAsia="隶书"/>
          <w:sz w:val="28"/>
        </w:rPr>
      </w:pPr>
      <w:r>
        <w:rPr>
          <w:rFonts w:hint="default"/>
          <w:sz w:val="110"/>
        </w:rPr>
        <mc:AlternateContent>
          <mc:Choice Requires="wps">
            <w:drawing>
              <wp:anchor distT="0" distB="0" distL="114300" distR="114300" simplePos="0" relativeHeight="251671552" behindDoc="0" locked="0" layoutInCell="1" allowOverlap="1">
                <wp:simplePos x="0" y="0"/>
                <wp:positionH relativeFrom="column">
                  <wp:posOffset>4693285</wp:posOffset>
                </wp:positionH>
                <wp:positionV relativeFrom="paragraph">
                  <wp:posOffset>6985</wp:posOffset>
                </wp:positionV>
                <wp:extent cx="1007110" cy="381000"/>
                <wp:effectExtent l="6350" t="6350" r="15240" b="184150"/>
                <wp:wrapNone/>
                <wp:docPr id="4" name="圆角矩形标注 4"/>
                <wp:cNvGraphicFramePr/>
                <a:graphic xmlns:a="http://schemas.openxmlformats.org/drawingml/2006/main">
                  <a:graphicData uri="http://schemas.microsoft.com/office/word/2010/wordprocessingShape">
                    <wps:wsp>
                      <wps:cNvSpPr/>
                      <wps:spPr>
                        <a:xfrm>
                          <a:off x="0" y="0"/>
                          <a:ext cx="1007110" cy="381000"/>
                        </a:xfrm>
                        <a:prstGeom prst="wedgeRoundRectCallout">
                          <a:avLst>
                            <a:gd name="adj1" fmla="val -42065"/>
                            <a:gd name="adj2" fmla="val 90306"/>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二号</w:t>
                            </w:r>
                          </w:p>
                          <w:p>
                            <w:pPr>
                              <w:spacing w:beforeLines="0" w:afterLines="0"/>
                              <w:jc w:val="center"/>
                              <w:rPr>
                                <w:rFonts w:hint="eastAsia"/>
                                <w:sz w:val="21"/>
                              </w:rPr>
                            </w:pPr>
                          </w:p>
                        </w:txbxContent>
                      </wps:txbx>
                      <wps:bodyPr anchor="ctr" anchorCtr="false" upright="true"/>
                    </wps:wsp>
                  </a:graphicData>
                </a:graphic>
              </wp:anchor>
            </w:drawing>
          </mc:Choice>
          <mc:Fallback>
            <w:pict>
              <v:shape id="_x0000_s1026" o:spid="_x0000_s1026" o:spt="62" type="#_x0000_t62" style="position:absolute;left:0pt;margin-left:369.55pt;margin-top:0.55pt;height:30pt;width:79.3pt;z-index:251671552;v-text-anchor:middle;mso-width-relative:page;mso-height-relative:page;" fillcolor="#FFFFFF" filled="t" stroked="t" coordsize="21600,21600" o:gfxdata="UEsFBgAAAAAAAAAAAAAAAAAAAAAAAFBLAwQKAAAAAACHTuJAAAAAAAAAAAAAAAAABAAAAGRycy9Q&#10;SwMEFAAAAAgAh07iQKbS1GnXAAAACAEAAA8AAABkcnMvZG93bnJldi54bWxNj81OwzAQhO9IfQdr&#10;kbhRJ0Fq2hCnh0pIHDhAKaDeXHubRMTryHb/3p7tqZxWuzOa/aZent0gjhhi70lBPs1AIBlve2oV&#10;bD5fHucgYtJk9eAJFVwwwrKZ3NW6sv5EH3hcp1ZwCMVKK+hSGispo+nQ6Tj1IxJrex+cTryGVtqg&#10;TxzuBllk2Uw63RN/6PSIqw7N7/rgFFhz2ZJx+639ef0OX2+JiuKdlHq4z7NnEAnP6WaGKz6jQ8NM&#10;O38gG8WgoHxa5GxlgQfr80VZgtgpmPFBNrX8X6D5A1BLAwQUAAAACACHTuJA9sZO50gCAACRBAAA&#10;DgAAAGRycy9lMm9Eb2MueG1srVTNjtMwEL4j8Q6W79skbekuVdM9tJQLgtUuPIBrO4mR/2S7TfsC&#10;cOeMBOICnDnzOLvwGIzd0B/2ghA5ODPx5/E338xkcrlREq2588LoEhe9HCOuqWFC1yV+9XJxdoGR&#10;D0QzIo3mJd5yjy+nDx9MWjvmfdMYybhDEET7cWtL3IRgx1nmacMV8T1juYbNyjhFAriuzpgjLURX&#10;Muvn+ShrjWPWGcq9h6/z3SaepvhVxWl4UVWeByRLDNxCWl1al3HNphMyrh2xjaAdDfIPLBQRGi7d&#10;h5qTQNDKiXuhlKDOeFOFHjUqM1UlKE85QDZF/kc2Nw2xPOUC4ni7l8n/v7D0+frKIcFKPMRIEwUl&#10;un3/5ufndz8+fL39/unu49u7b1/QMOrUWj8G+I29cp3nwYxJbyqn4hvSQZuk7XavLd8EROFjkefn&#10;RQEloLA3uAA3iZ8dTlvnw1NuFIpGiVvOan5tVppdQxVnREqzCkljsn7mQxKbdZQJe11gVCkJtVsT&#10;ic6G/Xz0qCvuEah/DHqcD/LRfczgGFOMRqPziAGe3bVg/WYaOXgjBVsIKZPj6uVMOgQcSrxIT3f4&#10;BCY1akGR/jlogCiBtq8kCWAqC4Xwuk5pnhzxx5FBu4N8J7DIbE58s2OQtnYZKhG4S83ecMKeaIbC&#10;1kKxNUwljmwUZxhJDkMcrYQMRMi/QYIiUoNEsUF2LRGtsFluuj5ZGraFLiOaNgZmjwaHO2cWwK+I&#10;9EBiZZ2oG6h8cCueZIthoO+T+t2MxsE69tO1hz/J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m&#10;0tRp1wAAAAgBAAAPAAAAAAAAAAEAIAAAADgAAABkcnMvZG93bnJldi54bWxQSwECFAAUAAAACACH&#10;TuJA9sZO50gCAACRBAAADgAAAAAAAAABACAAAAA8AQAAZHJzL2Uyb0RvYy54bWxQSwUGAAAAAAYA&#10;BgBZAQAA9gUAAAAA&#10;" adj="1714,30306,14400">
                <v:fill on="t" focussize="0,0"/>
                <v:stroke weight="1pt" color="#000000" joinstyle="miter"/>
                <v:imagedata o:title=""/>
                <o:lock v:ext="edit" aspectratio="f"/>
                <v:textbo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二号</w:t>
                      </w:r>
                    </w:p>
                    <w:p>
                      <w:pPr>
                        <w:spacing w:beforeLines="0" w:afterLines="0"/>
                        <w:jc w:val="center"/>
                        <w:rPr>
                          <w:rFonts w:hint="eastAsia"/>
                          <w:sz w:val="21"/>
                        </w:rPr>
                      </w:pPr>
                    </w:p>
                  </w:txbxContent>
                </v:textbox>
              </v:shape>
            </w:pict>
          </mc:Fallback>
        </mc:AlternateContent>
      </w:r>
    </w:p>
    <w:p>
      <w:pPr>
        <w:jc w:val="center"/>
        <w:rPr>
          <w:rFonts w:hint="eastAsia" w:ascii="隶书" w:hAnsi="隶书" w:eastAsia="隶书" w:cs="隶书"/>
          <w:sz w:val="44"/>
          <w:szCs w:val="44"/>
        </w:rPr>
      </w:pPr>
      <w:r>
        <w:rPr>
          <w:rFonts w:hint="eastAsia" w:ascii="隶书" w:hAnsi="隶书" w:eastAsia="隶书" w:cs="隶书"/>
          <w:sz w:val="44"/>
          <w:szCs w:val="44"/>
        </w:rPr>
        <w:t>营商环境和（民营）经济高质量发展研究</w:t>
      </w:r>
    </w:p>
    <w:p>
      <w:pPr>
        <w:spacing w:beforeLines="0" w:afterLines="0"/>
        <w:ind w:firstLine="1361"/>
        <w:jc w:val="center"/>
        <w:rPr>
          <w:sz w:val="36"/>
          <w:szCs w:val="36"/>
        </w:rPr>
      </w:pPr>
      <w:r>
        <w:rPr>
          <w:rFonts w:hint="default"/>
          <w:sz w:val="24"/>
        </w:rPr>
        <mc:AlternateContent>
          <mc:Choice Requires="wps">
            <w:drawing>
              <wp:anchor distT="0" distB="0" distL="114300" distR="114300" simplePos="0" relativeHeight="251660288" behindDoc="1" locked="0" layoutInCell="1" allowOverlap="1">
                <wp:simplePos x="0" y="0"/>
                <wp:positionH relativeFrom="column">
                  <wp:posOffset>2171700</wp:posOffset>
                </wp:positionH>
                <wp:positionV relativeFrom="paragraph">
                  <wp:posOffset>299085</wp:posOffset>
                </wp:positionV>
                <wp:extent cx="3310890" cy="1828800"/>
                <wp:effectExtent l="0" t="0" r="3810" b="0"/>
                <wp:wrapNone/>
                <wp:docPr id="5" name="文本框 5"/>
                <wp:cNvGraphicFramePr/>
                <a:graphic xmlns:a="http://schemas.openxmlformats.org/drawingml/2006/main">
                  <a:graphicData uri="http://schemas.microsoft.com/office/word/2010/wordprocessingShape">
                    <wps:wsp>
                      <wps:cNvSpPr txBox="true"/>
                      <wps:spPr>
                        <a:xfrm>
                          <a:off x="0" y="0"/>
                          <a:ext cx="3310890" cy="1828800"/>
                        </a:xfrm>
                        <a:prstGeom prst="rect">
                          <a:avLst/>
                        </a:prstGeom>
                        <a:solidFill>
                          <a:srgbClr val="FFFFFF"/>
                        </a:solidFill>
                        <a:ln w="12700">
                          <a:noFill/>
                        </a:ln>
                      </wps:spPr>
                      <wps:txbx>
                        <w:txbxContent>
                          <w:p>
                            <w:pPr>
                              <w:spacing w:beforeLines="0" w:afterLines="0"/>
                              <w:rPr>
                                <w:rFonts w:hint="eastAsia" w:ascii="黑体" w:hAnsi="黑体" w:eastAsia="黑体"/>
                                <w:b/>
                                <w:color w:val="FFC000"/>
                                <w:sz w:val="112"/>
                                <w:szCs w:val="112"/>
                              </w:rPr>
                            </w:pPr>
                            <w:r>
                              <w:rPr>
                                <w:rFonts w:hint="eastAsia" w:ascii="黑体" w:hAnsi="黑体" w:eastAsia="黑体"/>
                                <w:b/>
                                <w:color w:val="FFC000"/>
                                <w:sz w:val="112"/>
                                <w:szCs w:val="112"/>
                              </w:rPr>
                              <w:t>样张</w:t>
                            </w:r>
                            <w:r>
                              <w:rPr>
                                <w:rFonts w:hint="eastAsia" w:ascii="黑体" w:hAnsi="黑体" w:eastAsia="黑体"/>
                                <w:b/>
                                <w:color w:val="FFC000"/>
                                <w:sz w:val="112"/>
                                <w:szCs w:val="112"/>
                                <w:lang w:val="en-US" w:eastAsia="zh-CN"/>
                              </w:rPr>
                              <w:t>1</w:t>
                            </w:r>
                          </w:p>
                        </w:txbxContent>
                      </wps:txbx>
                      <wps:bodyPr upright="true">
                        <a:spAutoFit/>
                      </wps:bodyPr>
                    </wps:wsp>
                  </a:graphicData>
                </a:graphic>
              </wp:anchor>
            </w:drawing>
          </mc:Choice>
          <mc:Fallback>
            <w:pict>
              <v:shape id="_x0000_s1026" o:spid="_x0000_s1026" o:spt="202" type="#_x0000_t202" style="position:absolute;left:0pt;margin-left:171pt;margin-top:23.55pt;height:144pt;width:260.7pt;z-index:-251656192;mso-width-relative:page;mso-height-relative:page;" fillcolor="#FFFFFF" filled="t" stroked="f" coordsize="21600,21600" o:gfxdata="UEsFBgAAAAAAAAAAAAAAAAAAAAAAAFBLAwQKAAAAAACHTuJAAAAAAAAAAAAAAAAABAAAAGRycy9Q&#10;SwMEFAAAAAgAh07iQDoxOGbbAAAACgEAAA8AAABkcnMvZG93bnJldi54bWxNj81OwzAQhO9IvIO1&#10;SNyo4zq0VYhT8SMkJKRKDb1wc+MlCcTryHbT0qfHnOA4mtHMN+X6ZAc2oQ+9IwVilgFDapzpqVWw&#10;e3u+WQELUZPRgyNU8I0B1tXlRakL4460xamOLUslFAqtoItxLDgPTYdWh5kbkZL34bzVMUnfcuP1&#10;MZXbgc+zbMGt7iktdHrExw6br/pgFZyb+gHfxev2vJliLl/un7zcfCp1fSWyO2ART/EvDL/4CR2q&#10;xLR3BzKBDQpkPk9fooJ8KYClwGohc2D75MhbAbwq+f8L1Q9QSwMEFAAAAAgAh07iQEMurxS/AQAA&#10;VAMAAA4AAABkcnMvZTJvRG9jLnhtbK1TwY7TMBC9I/EPlu80aVcL2ajpCliVCwKkXT7AdZzEku2x&#10;xm6T/gD8AScu3PmufseO3W4X2NuKHJzY8+bNvDfO8nqyhu0UBg2u4fNZyZlyElrt+oZ/vVu/qjgL&#10;UbhWGHCq4XsV+PXq5Yvl6Gu1gAFMq5ARiQv16Bs+xOjroghyUFaEGXjlKNgBWhFpi33RohiJ3Zpi&#10;UZavixGw9QhShUCnN8cgX2X+rlMyfu66oCIzDafeYl4xr5u0FqulqHsUftDy1IZ4RhdWaEdFz1Q3&#10;Igq2Rf2EymqJEKCLMwm2gK7TUmUNpGZe/qPmdhBeZS1kTvBnm8L/o5Wfdl+Q6bbhl5w5YWlEhx/f&#10;Dz9/H359Y5fJntGHmlC3nnBxegdTwyNu1UMo0HkSPnVo05skMYKQ1/uzv2qKTNLhxcW8rK4oJCk2&#10;rxZVVeYJFI/pHkP8oMCy9NFwpAFmX8XuY4jUDUEfIKlaAKPbtTYmb7DfvDfIdoKGvc5P6pJS/oIZ&#10;x0Yqv3hDxVOag0RwBBpH+KT4KCt9xWkznWzYQLsnF7YedT9Qd9mHXNm/3UaiyR2mpCPyxEWjy12c&#10;rlm6G3/uM+rxZ1j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DoxOGbbAAAACgEAAA8AAAAAAAAA&#10;AQAgAAAAOAAAAGRycy9kb3ducmV2LnhtbFBLAQIUABQAAAAIAIdO4kBDLq8UvwEAAFQDAAAOAAAA&#10;AAAAAAEAIAAAAEABAABkcnMvZTJvRG9jLnhtbFBLBQYAAAAABgAGAFkBAABxBQAAAAA=&#10;">
                <v:fill on="t" focussize="0,0"/>
                <v:stroke on="f" weight="1pt"/>
                <v:imagedata o:title=""/>
                <o:lock v:ext="edit" aspectratio="f"/>
                <v:textbox style="mso-fit-shape-to-text:t;">
                  <w:txbxContent>
                    <w:p>
                      <w:pPr>
                        <w:spacing w:beforeLines="0" w:afterLines="0"/>
                        <w:rPr>
                          <w:rFonts w:hint="eastAsia" w:ascii="黑体" w:hAnsi="黑体" w:eastAsia="黑体"/>
                          <w:b/>
                          <w:color w:val="FFC000"/>
                          <w:sz w:val="112"/>
                          <w:szCs w:val="112"/>
                        </w:rPr>
                      </w:pPr>
                      <w:r>
                        <w:rPr>
                          <w:rFonts w:hint="eastAsia" w:ascii="黑体" w:hAnsi="黑体" w:eastAsia="黑体"/>
                          <w:b/>
                          <w:color w:val="FFC000"/>
                          <w:sz w:val="112"/>
                          <w:szCs w:val="112"/>
                        </w:rPr>
                        <w:t>样张</w:t>
                      </w:r>
                      <w:r>
                        <w:rPr>
                          <w:rFonts w:hint="eastAsia" w:ascii="黑体" w:hAnsi="黑体" w:eastAsia="黑体"/>
                          <w:b/>
                          <w:color w:val="FFC000"/>
                          <w:sz w:val="112"/>
                          <w:szCs w:val="112"/>
                          <w:lang w:val="en-US" w:eastAsia="zh-CN"/>
                        </w:rPr>
                        <w:t>1</w:t>
                      </w:r>
                    </w:p>
                  </w:txbxContent>
                </v:textbox>
              </v:shape>
            </w:pict>
          </mc:Fallback>
        </mc:AlternateContent>
      </w:r>
      <w:r>
        <w:rPr>
          <w:rFonts w:hint="eastAsia" w:ascii="隶书" w:hAnsi="隶书" w:eastAsia="隶书" w:cs="隶书"/>
          <w:b w:val="0"/>
          <w:bCs w:val="0"/>
          <w:sz w:val="32"/>
          <w:szCs w:val="32"/>
          <w:lang w:val="en-US" w:eastAsia="zh-CN"/>
        </w:rPr>
        <w:t xml:space="preserve">            </w:t>
      </w:r>
      <w:r>
        <w:rPr>
          <w:rFonts w:hint="eastAsia" w:ascii="隶书" w:hAnsi="隶书" w:eastAsia="隶书" w:cs="隶书"/>
          <w:b w:val="0"/>
          <w:bCs w:val="0"/>
          <w:sz w:val="36"/>
          <w:szCs w:val="36"/>
          <w:lang w:eastAsia="zh-CN"/>
        </w:rPr>
        <w:t>——以某民营企业为例</w:t>
      </w:r>
    </w:p>
    <w:p>
      <w:pPr>
        <w:ind w:firstLine="1361"/>
        <w:jc w:val="center"/>
        <w:rPr>
          <w:rFonts w:eastAsia="隶书"/>
          <w:sz w:val="36"/>
        </w:rPr>
      </w:pPr>
      <w:r>
        <w:rPr>
          <w:rFonts w:hint="default"/>
          <w:sz w:val="110"/>
        </w:rPr>
        <mc:AlternateContent>
          <mc:Choice Requires="wps">
            <w:drawing>
              <wp:anchor distT="0" distB="0" distL="114300" distR="114300" simplePos="0" relativeHeight="251672576" behindDoc="0" locked="0" layoutInCell="1" allowOverlap="1">
                <wp:simplePos x="0" y="0"/>
                <wp:positionH relativeFrom="column">
                  <wp:posOffset>4323080</wp:posOffset>
                </wp:positionH>
                <wp:positionV relativeFrom="paragraph">
                  <wp:posOffset>96520</wp:posOffset>
                </wp:positionV>
                <wp:extent cx="920750" cy="381000"/>
                <wp:effectExtent l="6350" t="230505" r="6350" b="17145"/>
                <wp:wrapNone/>
                <wp:docPr id="6" name="圆角矩形标注 6"/>
                <wp:cNvGraphicFramePr/>
                <a:graphic xmlns:a="http://schemas.openxmlformats.org/drawingml/2006/main">
                  <a:graphicData uri="http://schemas.microsoft.com/office/word/2010/wordprocessingShape">
                    <wps:wsp>
                      <wps:cNvSpPr/>
                      <wps:spPr>
                        <a:xfrm>
                          <a:off x="0" y="0"/>
                          <a:ext cx="920750" cy="381000"/>
                        </a:xfrm>
                        <a:prstGeom prst="wedgeRoundRectCallout">
                          <a:avLst>
                            <a:gd name="adj1" fmla="val -30412"/>
                            <a:gd name="adj2" fmla="val -106829"/>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小二</w:t>
                            </w:r>
                          </w:p>
                          <w:p>
                            <w:pPr>
                              <w:spacing w:beforeLines="0" w:afterLines="0"/>
                              <w:jc w:val="center"/>
                              <w:rPr>
                                <w:rFonts w:hint="eastAsia"/>
                                <w:sz w:val="21"/>
                              </w:rPr>
                            </w:pPr>
                          </w:p>
                        </w:txbxContent>
                      </wps:txbx>
                      <wps:bodyPr anchor="ctr" anchorCtr="false" upright="true"/>
                    </wps:wsp>
                  </a:graphicData>
                </a:graphic>
              </wp:anchor>
            </w:drawing>
          </mc:Choice>
          <mc:Fallback>
            <w:pict>
              <v:shape id="_x0000_s1026" o:spid="_x0000_s1026" o:spt="62" type="#_x0000_t62" style="position:absolute;left:0pt;margin-left:340.4pt;margin-top:7.6pt;height:30pt;width:72.5pt;z-index:251672576;v-text-anchor:middle;mso-width-relative:page;mso-height-relative:page;" fillcolor="#FFFFFF" filled="t" stroked="t" coordsize="21600,21600" o:gfxdata="UEsFBgAAAAAAAAAAAAAAAAAAAAAAAFBLAwQKAAAAAACHTuJAAAAAAAAAAAAAAAAABAAAAGRycy9Q&#10;SwMEFAAAAAgAh07iQEeF06HXAAAACQEAAA8AAABkcnMvZG93bnJldi54bWxNj81OwzAQhO9IvIO1&#10;SNyo3UhpoxCnQkiIQ3OhpZydeHEi4nWI3R94epYTHHdmNPtNtbn4UZxwjkMgDcuFAoHUBTuQ0/C6&#10;f7orQMRkyJoxEGr4wgib+vqqMqUNZ3rB0y45wSUUS6OhT2kqpYxdj97ERZiQ2HsPszeJz9lJO5sz&#10;l/tRZkqtpDcD8YfeTPjYY/exO3oN24fD5N7a9N247XOzP3yum1y2Wt/eLNU9iISX9BeGX3xGh5qZ&#10;2nAkG8WoYVUoRk9s5BkIDhRZzkKrYc2CrCv5f0H9A1BLAwQUAAAACACHTuJA7PK/mUoCAACSBAAA&#10;DgAAAGRycy9lMm9Eb2MueG1srVTNbhMxEL4j8Q6W783+BLZplE0PLeWCoGrhARzbu2vkP9lONnkB&#10;uHNGAnEBzpx5nBYeg7GzNAm9IMQevDPrz+NvvpnZ2elaSbTizguja1yMcoy4poYJ3db41cuLowlG&#10;PhDNiDSa13jDPT6dP3ww6+2Ul6YzknGHIIj2097WuAvBTrPM044r4kfGcg2bjXGKBHBdmzFHeoiu&#10;ZFbmeZX1xjHrDOXew9fz7Saep/hNw2l40TSeByRrDNxCWl1aF3HN5jMybR2xnaADDfIPLBQRGi69&#10;C3VOAkFLJ+6FUoI6400TRtSozDSNoDzlANkU+R/ZXHfE8pQLiOPtnUz+/4Wlz1eXDglW4wojTRSU&#10;6Ob9m5+f3/348PXm+6fbj29vv31BVdSpt34K8Gt76QbPgxmTXjdOxTekg9ZJ282dtnwdEIWPJ2V+&#10;/BgqQGFrPCnyPGmf7Q5b58NTbhSKRo17zlp+ZZaaXUERz4iUZhmSxGT1zIekNRsYE/a6wKhREkq3&#10;IhIdjfNHRTnUdg9UHoCKvJqUJ/dR431UUVXVccQA0+FisH5zjSy8kYJdCCmT49rFmXQIWNT4Ij3D&#10;4QOY1KiHaSmPQQVECfR9I0kAU1mohNdtSvTgiN+PDOrtBDyARWbnxHdbBmlrm6ESgbvU7R0n7Ilm&#10;KGwsVFvDWOLIRnGGkeQwxdFKyECE/BskKCI1SBQ7ZNsT0QrrxXpolIVhG2gzomlnYPhocHhwzgL4&#10;DZEeSCytE20HtQ9uyZNsMQw0flJ/GNI4Wft+unb3K5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EeF06HXAAAACQEAAA8AAAAAAAAAAQAgAAAAOAAAAGRycy9kb3ducmV2LnhtbFBLAQIUABQAAAAI&#10;AIdO4kDs8r+ZSgIAAJIEAAAOAAAAAAAAAAEAIAAAADwBAABkcnMvZTJvRG9jLnhtbFBLBQYAAAAA&#10;BgAGAFkBAAD4BQAAAAA=&#10;" adj="4231,-12275,14400">
                <v:fill on="t" focussize="0,0"/>
                <v:stroke weight="1pt" color="#000000" joinstyle="miter"/>
                <v:imagedata o:title=""/>
                <o:lock v:ext="edit" aspectratio="f"/>
                <v:textbo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小二</w:t>
                      </w:r>
                    </w:p>
                    <w:p>
                      <w:pPr>
                        <w:spacing w:beforeLines="0" w:afterLines="0"/>
                        <w:jc w:val="center"/>
                        <w:rPr>
                          <w:rFonts w:hint="eastAsia"/>
                          <w:sz w:val="21"/>
                        </w:rPr>
                      </w:pPr>
                    </w:p>
                  </w:txbxContent>
                </v:textbox>
              </v:shape>
            </w:pict>
          </mc:Fallback>
        </mc:AlternateContent>
      </w:r>
    </w:p>
    <w:p>
      <w:pPr>
        <w:ind w:firstLine="1361"/>
        <w:jc w:val="center"/>
        <w:rPr>
          <w:rFonts w:eastAsia="隶书"/>
          <w:sz w:val="36"/>
        </w:rPr>
      </w:pPr>
    </w:p>
    <w:p>
      <w:pPr>
        <w:ind w:firstLine="1361"/>
        <w:jc w:val="center"/>
        <w:rPr>
          <w:rFonts w:eastAsia="隶书"/>
          <w:sz w:val="36"/>
        </w:rPr>
      </w:pPr>
      <w:r>
        <w:rPr>
          <w:rFonts w:hint="default"/>
          <w:sz w:val="110"/>
        </w:rPr>
        <mc:AlternateContent>
          <mc:Choice Requires="wps">
            <w:drawing>
              <wp:anchor distT="0" distB="0" distL="114300" distR="114300" simplePos="0" relativeHeight="251668480" behindDoc="0" locked="0" layoutInCell="1" allowOverlap="1">
                <wp:simplePos x="0" y="0"/>
                <wp:positionH relativeFrom="column">
                  <wp:posOffset>987425</wp:posOffset>
                </wp:positionH>
                <wp:positionV relativeFrom="paragraph">
                  <wp:posOffset>65405</wp:posOffset>
                </wp:positionV>
                <wp:extent cx="923290" cy="334010"/>
                <wp:effectExtent l="6350" t="6350" r="22860" b="97790"/>
                <wp:wrapNone/>
                <wp:docPr id="7" name="圆角矩形标注 7"/>
                <wp:cNvGraphicFramePr/>
                <a:graphic xmlns:a="http://schemas.openxmlformats.org/drawingml/2006/main">
                  <a:graphicData uri="http://schemas.microsoft.com/office/word/2010/wordprocessingShape">
                    <wps:wsp>
                      <wps:cNvSpPr/>
                      <wps:spPr>
                        <a:xfrm>
                          <a:off x="0" y="0"/>
                          <a:ext cx="923290" cy="334010"/>
                        </a:xfrm>
                        <a:prstGeom prst="wedgeRoundRectCallout">
                          <a:avLst>
                            <a:gd name="adj1" fmla="val -43750"/>
                            <a:gd name="adj2" fmla="val 70000"/>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小二</w:t>
                            </w:r>
                          </w:p>
                          <w:p>
                            <w:pPr>
                              <w:spacing w:beforeLines="0" w:afterLines="0"/>
                              <w:jc w:val="center"/>
                              <w:rPr>
                                <w:rFonts w:hint="eastAsia"/>
                                <w:sz w:val="21"/>
                              </w:rPr>
                            </w:pPr>
                          </w:p>
                        </w:txbxContent>
                      </wps:txbx>
                      <wps:bodyPr anchor="ctr" anchorCtr="false" upright="true"/>
                    </wps:wsp>
                  </a:graphicData>
                </a:graphic>
              </wp:anchor>
            </w:drawing>
          </mc:Choice>
          <mc:Fallback>
            <w:pict>
              <v:shape id="_x0000_s1026" o:spid="_x0000_s1026" o:spt="62" type="#_x0000_t62" style="position:absolute;left:0pt;margin-left:77.75pt;margin-top:5.15pt;height:26.3pt;width:72.7pt;z-index:251668480;v-text-anchor:middle;mso-width-relative:page;mso-height-relative:page;" fillcolor="#FFFFFF" filled="t" stroked="t" coordsize="21600,21600" o:gfxdata="UEsFBgAAAAAAAAAAAAAAAAAAAAAAAFBLAwQKAAAAAACHTuJAAAAAAAAAAAAAAAAABAAAAGRycy9Q&#10;SwMEFAAAAAgAh07iQJ0ZkTrWAAAACQEAAA8AAABkcnMvZG93bnJldi54bWxNj8FOwzAMhu9IvENk&#10;JG4s6UonVprugMSFGxtIHL0mtNESp2qyddvTY05w8y9/+v252ZyDFyc7JRdJQ7FQICx10TjqNXzs&#10;Xh+eQKSMZNBHshouNsGmvb1psDZxpnd72uZecAmlGjUMOY+1lKkbbMC0iKMl3n3HKWDmOPXSTDhz&#10;efByqdRKBnTEFwYc7ctgu8P2GDREt3Plo6++quLyeT3MCeM1v2l9f1eoZxDZnvMfDL/6rA4tO+3j&#10;kUwSnnNVVYzyoEoQDJRKrUHsNayWa5BtI/9/0P4AUEsDBBQAAAAIAIdO4kB6mP0ISgIAAJAEAAAO&#10;AAAAZHJzL2Uyb0RvYy54bWytVM2O0zAQviPxDpbvu2nTpWWrpntoKRcEq114ANd2EiP/yXab9AXg&#10;zhkJxAU4c+ZxduExGLvZbgoXhMjBmYnH4++bbyazi1ZJtOXOC6MLPDwdYMQ1NUzoqsCvXq5OHmPk&#10;A9GMSKN5gXfc44v5wwezxk55bmojGXcIkmg/bWyB6xDsNMs8rbki/tRYrmGzNE6RAK6rMuZIA9mV&#10;zPLBYJw1xjHrDOXew9flfhPPU/6y5DS8KEvPA5IFBmwhrS6t67hm8xmZVo7YWtAOBvkHFIoIDZce&#10;Ui1JIGjjxB+plKDOeFOGU2pUZspSUJ44AJvh4Dc21zWxPHGB4nh7KJP/f2np8+2lQ4IVeIKRJgok&#10;unn/5ufndz8+fL35/un249vbb1/QJNapsX4K4df20nWeBzOSbkun4hvooDbVdneoLW8DovDxPB/l&#10;56AAha3R6AzIxpzZ/WHrfHjKjULRKHDDWcWvzEazKxBxQaQ0m5BKTLbPfEi1Zh1iwl4PMSqVBOm2&#10;RKKTs9Hk0Z22vaC8HzQZwNPp34sZ9WOG4/E4cQec3bVg3SGNGLyRgq2ElMlx1XohHQIMBV6lpyN5&#10;FCY1amBWckAA9SDQ9aUkAUxlQQevq0Tz6IjvZ47A99ABzFFYRLYkvt4jSFt7hkoE7lKv15ywJ5qh&#10;sLOgtYahxBGN4gwjyWGGo5UiAxHybyIBhNQgZeyPfUdEK7TrtmuTtWE7aDKiaW1g9GhwuHMWAfyS&#10;SA8gNtaJqgblg9vwVLaYBto+dUk3onGu+n669v5H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nRmROtYAAAAJAQAADwAAAAAAAAABACAAAAA4AAAAZHJzL2Rvd25yZXYueG1sUEsBAhQAFAAAAAgA&#10;h07iQHqY/QhKAgAAkAQAAA4AAAAAAAAAAQAgAAAAOwEAAGRycy9lMm9Eb2MueG1sUEsFBgAAAAAG&#10;AAYAWQEAAPcFAAAAAA==&#10;" adj="1350,25920,14400">
                <v:fill on="t" focussize="0,0"/>
                <v:stroke weight="1pt" color="#000000" joinstyle="miter"/>
                <v:imagedata o:title=""/>
                <o:lock v:ext="edit" aspectratio="f"/>
                <v:textbox>
                  <w:txbxContent>
                    <w:p>
                      <w:pPr>
                        <w:snapToGrid w:val="0"/>
                        <w:spacing w:beforeLines="0" w:afterLines="0"/>
                        <w:rPr>
                          <w:rFonts w:hint="eastAsia" w:ascii="宋体" w:hAnsi="宋体" w:eastAsia="宋体"/>
                          <w:sz w:val="24"/>
                          <w:lang w:eastAsia="zh-CN"/>
                        </w:rPr>
                      </w:pPr>
                      <w:r>
                        <w:rPr>
                          <w:rFonts w:hint="eastAsia" w:ascii="宋体" w:hAnsi="宋体"/>
                          <w:sz w:val="24"/>
                          <w:lang w:eastAsia="zh-CN"/>
                        </w:rPr>
                        <w:t>隶书</w:t>
                      </w:r>
                      <w:r>
                        <w:rPr>
                          <w:rFonts w:hint="eastAsia" w:ascii="宋体" w:hAnsi="宋体"/>
                          <w:sz w:val="24"/>
                          <w:lang w:val="en-US" w:eastAsia="zh-CN"/>
                        </w:rPr>
                        <w:t>小二</w:t>
                      </w:r>
                    </w:p>
                    <w:p>
                      <w:pPr>
                        <w:spacing w:beforeLines="0" w:afterLines="0"/>
                        <w:jc w:val="center"/>
                        <w:rPr>
                          <w:rFonts w:hint="eastAsia"/>
                          <w:sz w:val="21"/>
                        </w:rPr>
                      </w:pPr>
                    </w:p>
                  </w:txbxContent>
                </v:textbox>
              </v:shape>
            </w:pict>
          </mc:Fallback>
        </mc:AlternateContent>
      </w:r>
    </w:p>
    <w:p>
      <w:pPr>
        <w:ind w:firstLine="1361"/>
        <w:rPr>
          <w:sz w:val="30"/>
        </w:rPr>
      </w:pPr>
      <w:r>
        <w:rPr>
          <w:rFonts w:hint="default" w:eastAsia="隶书"/>
          <w:sz w:val="36"/>
          <w:lang w:eastAsia="zh-CN"/>
        </w:rPr>
        <mc:AlternateContent>
          <mc:Choice Requires="wps">
            <w:drawing>
              <wp:anchor distT="0" distB="0" distL="114300" distR="114300" simplePos="0" relativeHeight="251669504" behindDoc="0" locked="0" layoutInCell="1" allowOverlap="1">
                <wp:simplePos x="0" y="0"/>
                <wp:positionH relativeFrom="column">
                  <wp:posOffset>3435350</wp:posOffset>
                </wp:positionH>
                <wp:positionV relativeFrom="paragraph">
                  <wp:posOffset>164465</wp:posOffset>
                </wp:positionV>
                <wp:extent cx="1717040" cy="455295"/>
                <wp:effectExtent l="6350" t="6350" r="10160" b="109855"/>
                <wp:wrapNone/>
                <wp:docPr id="8" name="圆角矩形标注 8"/>
                <wp:cNvGraphicFramePr/>
                <a:graphic xmlns:a="http://schemas.openxmlformats.org/drawingml/2006/main">
                  <a:graphicData uri="http://schemas.microsoft.com/office/word/2010/wordprocessingShape">
                    <wps:wsp>
                      <wps:cNvSpPr/>
                      <wps:spPr>
                        <a:xfrm>
                          <a:off x="0" y="0"/>
                          <a:ext cx="1717040" cy="455295"/>
                        </a:xfrm>
                        <a:prstGeom prst="wedgeRoundRectCallout">
                          <a:avLst>
                            <a:gd name="adj1" fmla="val -43750"/>
                            <a:gd name="adj2" fmla="val 70000"/>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center"/>
                              <w:rPr>
                                <w:rFonts w:hint="eastAsia"/>
                                <w:sz w:val="21"/>
                              </w:rPr>
                            </w:pPr>
                            <w:r>
                              <w:rPr>
                                <w:rFonts w:hint="eastAsia" w:ascii="宋体" w:hAnsi="宋体"/>
                                <w:sz w:val="24"/>
                                <w:lang w:eastAsia="zh-CN"/>
                              </w:rPr>
                              <w:t>填写内容仿宋三号</w:t>
                            </w:r>
                          </w:p>
                        </w:txbxContent>
                      </wps:txbx>
                      <wps:bodyPr anchor="ctr" anchorCtr="false" upright="true"/>
                    </wps:wsp>
                  </a:graphicData>
                </a:graphic>
              </wp:anchor>
            </w:drawing>
          </mc:Choice>
          <mc:Fallback>
            <w:pict>
              <v:shape id="_x0000_s1026" o:spid="_x0000_s1026" o:spt="62" type="#_x0000_t62" style="position:absolute;left:0pt;margin-left:270.5pt;margin-top:12.95pt;height:35.85pt;width:135.2pt;z-index:251669504;v-text-anchor:middle;mso-width-relative:page;mso-height-relative:page;" fillcolor="#FFFFFF" filled="t" stroked="t" coordsize="21600,21600" o:gfxdata="UEsFBgAAAAAAAAAAAAAAAAAAAAAAAFBLAwQKAAAAAACHTuJAAAAAAAAAAAAAAAAABAAAAGRycy9Q&#10;SwMEFAAAAAgAh07iQBH034/YAAAACQEAAA8AAABkcnMvZG93bnJldi54bWxNjzFPwzAUhHck/oP1&#10;kNio45KUNs1LByQWNlqQGN34NYlqP0ex27T99ZgJxtOd7r6rNhdnxZnG0HtGULMMBHHjTc8twufu&#10;7WkJIkTNRlvPhHClAJv6/q7SpfETf9B5G1uRSjiUGqGLcSilDE1HToeZH4iTd/Cj0zHJsZVm1FMq&#10;d1bOs2whne45LXR6oNeOmuP25BB8v+ufc1t8F+r6dTtOQftbfEd8fFDZGkSkS/wLwy9+Qoc6Me39&#10;iU0QFqHIVfoSEebFCkQKLJXKQewRVi8LkHUl/z+ofwBQSwMEFAAAAAgAh07iQDj2qLNMAgAAkQQA&#10;AA4AAABkcnMvZTJvRG9jLnhtbK1UzY7TMBC+I/EOlu+7abr9Waqme2gpFwSrXXgA13YSI//Jdpv0&#10;BeDOGYkVF+DMmcfZhcdg7Ga7LVwQIgdnJh6Pv/m+mUwvWiXRhjsvjC5wftrDiGtqmNBVgV+/Wp6c&#10;Y+QD0YxIo3mBt9zji9njR9PGTnjf1EYy7hAk0X7S2ALXIdhJlnlac0X8qbFcw2ZpnCIBXFdlzJEG&#10;siuZ9Xu9UdYYx6wzlHsPXxe7TTxL+cuS0/CyLD0PSBYYsIW0urSu4prNpmRSOWJrQTsY5B9QKCI0&#10;XLpPtSCBoLUTf6RSgjrjTRlOqVGZKUtBeaoBqsl7v1VzXRPLUy1Ajrd7mvz/S0tfbC4dEqzAIJQm&#10;CiS6/fD25+f3Pz5+vf3+6e7m3d23L+g88tRYP4Hwa3vpOs+DGYtuS6fiG8pBbeJ2u+eWtwFR+JiP&#10;83FvABJQ2BsMh/0nw5g0ezhtnQ/PuFEoGgVuOKv4lVlrdgUqzomUZh0Sx2Tz3IdENusgE/Ymx6hU&#10;ErTbEIlOBmfj4b24B0H9w6BxD56uAQ5izg5j8tFoNO5wdtcC4nukEYM3UrClkDI5rlrNpUOAocDL&#10;9HSHj8KkRg0w0gcEwAeBti8lCWAqC0J4XaUyj474w8wR+A46gDkKi8gWxNc7BGlrV6ESgbvU7DUn&#10;7KlmKGwtiK1hKnFEozjDSHIY4milyECE/JtIACE1SBkbZNcS0Qrtqu36ZGXYFrqMaFobmD0aHO6c&#10;eQC/JNIDiLV1oqpB+eDWPNEW00Dfpy7pZjQO1qGfrn34k8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BH034/YAAAACQEAAA8AAAAAAAAAAQAgAAAAOAAAAGRycy9kb3ducmV2LnhtbFBLAQIUABQA&#10;AAAIAIdO4kA49qizTAIAAJEEAAAOAAAAAAAAAAEAIAAAAD0BAABkcnMvZTJvRG9jLnhtbFBLBQYA&#10;AAAABgAGAFkBAAD7BQAAAAA=&#10;" adj="1350,25920,14400">
                <v:fill on="t" focussize="0,0"/>
                <v:stroke weight="1pt" color="#000000" joinstyle="miter"/>
                <v:imagedata o:title=""/>
                <o:lock v:ext="edit" aspectratio="f"/>
                <v:textbox>
                  <w:txbxContent>
                    <w:p>
                      <w:pPr>
                        <w:spacing w:beforeLines="0" w:afterLines="0"/>
                        <w:jc w:val="center"/>
                        <w:rPr>
                          <w:rFonts w:hint="eastAsia"/>
                          <w:sz w:val="21"/>
                        </w:rPr>
                      </w:pPr>
                      <w:r>
                        <w:rPr>
                          <w:rFonts w:hint="eastAsia" w:ascii="宋体" w:hAnsi="宋体"/>
                          <w:sz w:val="24"/>
                          <w:lang w:eastAsia="zh-CN"/>
                        </w:rPr>
                        <w:t>填写内容仿宋三号</w:t>
                      </w:r>
                    </w:p>
                  </w:txbxContent>
                </v:textbox>
              </v:shape>
            </w:pict>
          </mc:Fallback>
        </mc:AlternateContent>
      </w:r>
      <w:r>
        <w:rPr>
          <w:rFonts w:hint="eastAsia" w:eastAsia="隶书"/>
          <w:sz w:val="36"/>
          <w:lang w:eastAsia="zh-CN"/>
        </w:rPr>
        <w:t>负</w:t>
      </w:r>
      <w:r>
        <w:rPr>
          <w:rFonts w:hint="eastAsia" w:eastAsia="隶书"/>
          <w:sz w:val="36"/>
          <w:lang w:val="en-US" w:eastAsia="zh-CN"/>
        </w:rPr>
        <w:t xml:space="preserve"> </w:t>
      </w:r>
      <w:r>
        <w:rPr>
          <w:rFonts w:hint="eastAsia" w:eastAsia="隶书"/>
          <w:sz w:val="36"/>
          <w:lang w:eastAsia="zh-CN"/>
        </w:rPr>
        <w:t>责</w:t>
      </w:r>
      <w:r>
        <w:rPr>
          <w:rFonts w:hint="eastAsia" w:eastAsia="隶书"/>
          <w:sz w:val="36"/>
          <w:lang w:val="en-US" w:eastAsia="zh-CN"/>
        </w:rPr>
        <w:t xml:space="preserve"> </w:t>
      </w:r>
      <w:r>
        <w:rPr>
          <w:rFonts w:hint="eastAsia" w:eastAsia="隶书"/>
          <w:sz w:val="36"/>
          <w:lang w:eastAsia="zh-CN"/>
        </w:rPr>
        <w:t>人：</w:t>
      </w:r>
      <w:r>
        <w:rPr>
          <w:rFonts w:hint="eastAsia" w:ascii="华文仿宋" w:hAnsi="华文仿宋" w:eastAsia="华文仿宋" w:cs="华文仿宋"/>
          <w:sz w:val="32"/>
          <w:szCs w:val="22"/>
          <w:lang w:eastAsia="zh-CN"/>
        </w:rPr>
        <w:t>陈友</w:t>
      </w:r>
      <w:r>
        <w:rPr>
          <w:rFonts w:hint="eastAsia" w:ascii="华文仿宋" w:hAnsi="华文仿宋" w:eastAsia="华文仿宋" w:cs="华文仿宋"/>
          <w:sz w:val="32"/>
          <w:szCs w:val="22"/>
        </w:rPr>
        <w:t>升</w:t>
      </w:r>
    </w:p>
    <w:p>
      <w:pPr>
        <w:ind w:firstLine="1361"/>
        <w:rPr>
          <w:rFonts w:hint="eastAsia" w:eastAsia="宋体"/>
          <w:sz w:val="30"/>
          <w:lang w:eastAsia="zh-CN"/>
        </w:rPr>
      </w:pPr>
      <w:r>
        <w:rPr>
          <w:rFonts w:hint="eastAsia" w:eastAsia="隶书"/>
          <w:sz w:val="36"/>
          <w:lang w:eastAsia="zh-CN"/>
        </w:rPr>
        <w:t>课题组员：</w:t>
      </w:r>
      <w:r>
        <w:rPr>
          <w:rFonts w:hint="eastAsia" w:ascii="华文仿宋" w:hAnsi="华文仿宋" w:eastAsia="华文仿宋" w:cs="华文仿宋"/>
          <w:sz w:val="32"/>
          <w:szCs w:val="22"/>
          <w:lang w:eastAsia="zh-CN"/>
        </w:rPr>
        <w:t>何有康、余大富</w:t>
      </w:r>
      <w:r>
        <w:rPr>
          <w:rFonts w:hint="eastAsia"/>
          <w:sz w:val="30"/>
        </w:rPr>
        <w:t xml:space="preserve"> </w:t>
      </w:r>
    </w:p>
    <w:p>
      <w:pPr>
        <w:ind w:firstLine="1361"/>
        <w:rPr>
          <w:rFonts w:hint="eastAsia" w:ascii="华文仿宋" w:hAnsi="华文仿宋" w:eastAsia="华文仿宋" w:cs="华文仿宋"/>
          <w:sz w:val="32"/>
          <w:szCs w:val="22"/>
          <w:lang w:eastAsia="zh-CN"/>
        </w:rPr>
      </w:pPr>
      <w:r>
        <w:rPr>
          <w:rFonts w:hint="default" w:eastAsia="隶书"/>
          <w:sz w:val="36"/>
          <w:lang w:eastAsia="zh-CN"/>
        </w:rPr>
        <mc:AlternateContent>
          <mc:Choice Requires="wps">
            <w:drawing>
              <wp:anchor distT="0" distB="0" distL="114300" distR="114300" simplePos="0" relativeHeight="251670528" behindDoc="0" locked="0" layoutInCell="1" allowOverlap="1">
                <wp:simplePos x="0" y="0"/>
                <wp:positionH relativeFrom="column">
                  <wp:posOffset>4149090</wp:posOffset>
                </wp:positionH>
                <wp:positionV relativeFrom="paragraph">
                  <wp:posOffset>209550</wp:posOffset>
                </wp:positionV>
                <wp:extent cx="1463040" cy="528955"/>
                <wp:effectExtent l="290830" t="6350" r="17780" b="17145"/>
                <wp:wrapNone/>
                <wp:docPr id="9" name="圆角矩形标注 9"/>
                <wp:cNvGraphicFramePr/>
                <a:graphic xmlns:a="http://schemas.openxmlformats.org/drawingml/2006/main">
                  <a:graphicData uri="http://schemas.microsoft.com/office/word/2010/wordprocessingShape">
                    <wps:wsp>
                      <wps:cNvSpPr/>
                      <wps:spPr>
                        <a:xfrm>
                          <a:off x="0" y="0"/>
                          <a:ext cx="1463040" cy="528955"/>
                        </a:xfrm>
                        <a:prstGeom prst="wedgeRoundRectCallout">
                          <a:avLst>
                            <a:gd name="adj1" fmla="val -68083"/>
                            <a:gd name="adj2" fmla="val -23875"/>
                            <a:gd name="adj3" fmla="val 16667"/>
                          </a:avLst>
                        </a:prstGeom>
                        <a:solidFill>
                          <a:srgbClr val="FFFF00"/>
                        </a:solidFill>
                        <a:ln w="12700" cap="flat" cmpd="sng">
                          <a:solidFill>
                            <a:srgbClr val="000000"/>
                          </a:solidFill>
                          <a:prstDash val="solid"/>
                          <a:miter/>
                          <a:headEnd type="none" w="med" len="med"/>
                          <a:tailEnd type="none" w="med" len="med"/>
                        </a:ln>
                      </wps:spPr>
                      <wps:txbx>
                        <w:txbxContent>
                          <w:p>
                            <w:pPr>
                              <w:spacing w:beforeLines="0" w:afterLines="0"/>
                              <w:jc w:val="center"/>
                              <w:rPr>
                                <w:rFonts w:hint="eastAsia"/>
                                <w:sz w:val="21"/>
                              </w:rPr>
                            </w:pPr>
                            <w:r>
                              <w:rPr>
                                <w:rFonts w:hint="eastAsia" w:ascii="宋体" w:hAnsi="宋体"/>
                                <w:sz w:val="24"/>
                                <w:lang w:eastAsia="zh-CN"/>
                              </w:rPr>
                              <w:t>单位要写全称</w:t>
                            </w:r>
                          </w:p>
                        </w:txbxContent>
                      </wps:txbx>
                      <wps:bodyPr anchor="ctr" anchorCtr="false" upright="true"/>
                    </wps:wsp>
                  </a:graphicData>
                </a:graphic>
              </wp:anchor>
            </w:drawing>
          </mc:Choice>
          <mc:Fallback>
            <w:pict>
              <v:shape id="_x0000_s1026" o:spid="_x0000_s1026" o:spt="62" type="#_x0000_t62" style="position:absolute;left:0pt;margin-left:326.7pt;margin-top:16.5pt;height:41.65pt;width:115.2pt;z-index:251670528;v-text-anchor:middle;mso-width-relative:page;mso-height-relative:page;" fillcolor="#FFFF00" filled="t" stroked="t" coordsize="21600,21600" o:gfxdata="UEsFBgAAAAAAAAAAAAAAAAAAAAAAAFBLAwQKAAAAAACHTuJAAAAAAAAAAAAAAAAABAAAAGRycy9Q&#10;SwMEFAAAAAgAh07iQEhIjfTXAAAACgEAAA8AAABkcnMvZG93bnJldi54bWxNj8tOwzAQRfdI/IM1&#10;SOyonRpCGuJ0gcQOCfWxYOnE0yQitiPbbVK+nmEFy9Ec3XtutV3syC4Y4uCdgmwlgKFrvRlcp+B4&#10;eHsogMWkndGjd6jgihG29e1NpUvjZ7fDyz51jEJcLLWCPqWp5Dy2PVodV35CR7+TD1YnOkPHTdAz&#10;hduRr4XIudWDo4ZeT/jaY/u1P1sF35v2eD187t7nj3UMXizPFn2j1P1dJl6AJVzSHwy/+qQONTk1&#10;/uxMZKOC/Ek+EqpAStpEQFFI2tIQmeUSeF3x/xPqH1BLAwQUAAAACACHTuJAEYErO1ACAACSBAAA&#10;DgAAAGRycy9lMm9Eb2MueG1srVS9jhMxEO6ReAfL/WU3ySWXRNlckRAaBKc7eADH9u4a+U+2k01e&#10;AHpqJE40QE3N49zBYzB2llwCDUK48M54xuNv5pvZ6eVWSbThzgujC9zt5BhxTQ0Tuirwq5fLsxFG&#10;PhDNiDSaF3jHPb6cPX40beyE90xtJOMOQRDtJ40tcB2CnWSZpzVXxHeM5RqMpXGKBFBdlTFHGoiu&#10;ZNbL82HWGMesM5R7D6eLvRHPUvyy5DS8KEvPA5IFBmwh7S7tq7hnsymZVI7YWtAWBvkHFIoIDY8e&#10;Qi1IIGjtxB+hlKDOeFOGDjUqM2UpKE85QDbd/LdsbmpiecoFiuPtoUz+/4WlzzdXDglW4DFGmiig&#10;6O79mx+f3n3/8OXu28f727f3Xz+jcaxTY/0E3G/slWs1D2JMels6Fb+QDtqm2u4OteXbgCgcds+H&#10;/fwcKKBgG/RG48EgBs0eblvnw1NuFIpCgRvOKn5t1ppdA4tzIqVZh1RjsnnmQyo2ayET9rqLUakk&#10;cLchEp0NR/mo35J75NQ7cer1RxcJBNB25NQ/duoOh8OLFmj7LkD+BTWC8EYKthRSJsVVq7l0CEAU&#10;eAkrTy0GV07cpEYNlKR3AWZECfR9KUkAUVlgwusq5XlyxR9HztNqYZ24RWQL4us9gmTal0GJwF3q&#10;9poT9kQzFHYW2NYwljiiUZxhJDlMcZSSZyBC/o0npCc1cBk7ZN8TUQrb1bZtlJVhO2gzomltYPho&#10;cLhV5gH0kkgPINbWiaoG6oNb85RcDAONn9qkHdI4Wcd6evbhVzL7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EhIjfTXAAAACgEAAA8AAAAAAAAAAQAgAAAAOAAAAGRycy9kb3ducmV2LnhtbFBLAQIU&#10;ABQAAAAIAIdO4kARgSs7UAIAAJIEAAAOAAAAAAAAAAEAIAAAADwBAABkcnMvZTJvRG9jLnhtbFBL&#10;BQYAAAAABgAGAFkBAAD+BQAAAAA=&#10;" adj="-3906,5643,14400">
                <v:fill on="t" focussize="0,0"/>
                <v:stroke weight="1pt" color="#000000" joinstyle="miter"/>
                <v:imagedata o:title=""/>
                <o:lock v:ext="edit" aspectratio="f"/>
                <v:textbox>
                  <w:txbxContent>
                    <w:p>
                      <w:pPr>
                        <w:spacing w:beforeLines="0" w:afterLines="0"/>
                        <w:jc w:val="center"/>
                        <w:rPr>
                          <w:rFonts w:hint="eastAsia"/>
                          <w:sz w:val="21"/>
                        </w:rPr>
                      </w:pPr>
                      <w:r>
                        <w:rPr>
                          <w:rFonts w:hint="eastAsia" w:ascii="宋体" w:hAnsi="宋体"/>
                          <w:sz w:val="24"/>
                          <w:lang w:eastAsia="zh-CN"/>
                        </w:rPr>
                        <w:t>单位要写全称</w:t>
                      </w:r>
                    </w:p>
                  </w:txbxContent>
                </v:textbox>
              </v:shape>
            </w:pict>
          </mc:Fallback>
        </mc:AlternateContent>
      </w:r>
      <w:r>
        <w:rPr>
          <w:rFonts w:hint="eastAsia" w:eastAsia="隶书"/>
          <w:sz w:val="36"/>
          <w:lang w:eastAsia="zh-CN"/>
        </w:rPr>
        <w:t>报送单位：</w:t>
      </w:r>
      <w:r>
        <w:rPr>
          <w:rFonts w:hint="eastAsia" w:ascii="华文仿宋" w:hAnsi="华文仿宋" w:eastAsia="华文仿宋" w:cs="华文仿宋"/>
          <w:sz w:val="32"/>
          <w:szCs w:val="22"/>
          <w:lang w:eastAsia="zh-CN"/>
        </w:rPr>
        <w:t>广东省社会主义学院</w:t>
      </w:r>
    </w:p>
    <w:p>
      <w:pPr>
        <w:ind w:firstLine="1361"/>
        <w:rPr>
          <w:rFonts w:hint="default" w:eastAsia="隶书"/>
          <w:sz w:val="36"/>
          <w:lang w:val="en-US" w:eastAsia="zh-CN"/>
        </w:rPr>
      </w:pPr>
      <w:r>
        <w:rPr>
          <w:rFonts w:hint="eastAsia" w:eastAsia="隶书"/>
          <w:sz w:val="36"/>
          <w:lang w:eastAsia="zh-CN"/>
        </w:rPr>
        <w:t>报送时间：</w:t>
      </w:r>
      <w:r>
        <w:rPr>
          <w:rFonts w:hint="eastAsia" w:ascii="华文仿宋" w:hAnsi="华文仿宋" w:eastAsia="华文仿宋" w:cs="华文仿宋"/>
          <w:sz w:val="32"/>
          <w:szCs w:val="22"/>
          <w:lang w:val="en-US" w:eastAsia="zh-CN"/>
        </w:rPr>
        <w:t>2022年5月1日</w:t>
      </w:r>
    </w:p>
    <w:p>
      <w:pPr>
        <w:spacing w:line="400" w:lineRule="exact"/>
        <w:jc w:val="center"/>
        <w:rPr>
          <w:rFonts w:hint="eastAsia" w:eastAsia="隶书"/>
          <w:sz w:val="36"/>
          <w:lang w:val="en-US" w:eastAsia="zh-CN"/>
        </w:rPr>
      </w:pPr>
    </w:p>
    <w:p>
      <w:pPr>
        <w:spacing w:line="400" w:lineRule="exact"/>
        <w:jc w:val="center"/>
        <w:rPr>
          <w:rFonts w:hint="eastAsia" w:eastAsia="隶书"/>
          <w:sz w:val="36"/>
          <w:lang w:val="en-US" w:eastAsia="zh-CN"/>
        </w:rPr>
      </w:pPr>
    </w:p>
    <w:p>
      <w:pPr>
        <w:spacing w:line="400" w:lineRule="exact"/>
        <w:jc w:val="center"/>
        <w:rPr>
          <w:rFonts w:hint="eastAsia" w:eastAsia="隶书"/>
          <w:sz w:val="36"/>
          <w:lang w:val="en-US" w:eastAsia="zh-CN"/>
        </w:rPr>
      </w:pPr>
    </w:p>
    <w:p>
      <w:pPr>
        <w:spacing w:line="400" w:lineRule="exact"/>
        <w:jc w:val="center"/>
        <w:rPr>
          <w:rFonts w:hint="eastAsia" w:eastAsia="隶书"/>
          <w:sz w:val="36"/>
          <w:lang w:val="en-US" w:eastAsia="zh-CN"/>
        </w:rPr>
      </w:pPr>
    </w:p>
    <w:p>
      <w:pPr>
        <w:spacing w:line="400" w:lineRule="exact"/>
        <w:jc w:val="both"/>
        <w:rPr>
          <w:rFonts w:hint="eastAsia" w:eastAsia="隶书"/>
          <w:sz w:val="36"/>
          <w:lang w:val="en-US" w:eastAsia="zh-CN"/>
        </w:rPr>
      </w:pPr>
    </w:p>
    <w:p>
      <w:pPr>
        <w:spacing w:line="400" w:lineRule="exact"/>
        <w:jc w:val="center"/>
        <w:rPr>
          <w:rFonts w:eastAsia="隶书"/>
          <w:sz w:val="32"/>
        </w:rPr>
      </w:pPr>
      <w:r>
        <w:rPr>
          <w:rFonts w:hint="eastAsia" w:eastAsia="隶书"/>
          <w:sz w:val="32"/>
        </w:rPr>
        <w:t>广东中华民族凝聚力研究会秘书处</w:t>
      </w:r>
    </w:p>
    <w:p>
      <w:pPr>
        <w:spacing w:line="400" w:lineRule="exact"/>
        <w:jc w:val="center"/>
        <w:rPr>
          <w:rFonts w:hint="eastAsia"/>
          <w:sz w:val="21"/>
        </w:rPr>
        <w:sectPr>
          <w:footerReference r:id="rId4" w:type="default"/>
          <w:pgSz w:w="11906" w:h="16838"/>
          <w:pgMar w:top="1361" w:right="1361" w:bottom="1361" w:left="1361" w:header="851" w:footer="992" w:gutter="0"/>
          <w:lnNumType w:countBy="0" w:distance="360"/>
          <w:pgNumType w:fmt="decimal"/>
          <w:cols w:space="720" w:num="1"/>
          <w:docGrid w:type="lines" w:linePitch="312" w:charSpace="0"/>
        </w:sectPr>
      </w:pPr>
      <w:r>
        <w:rPr>
          <w:rFonts w:hint="eastAsia" w:eastAsia="隶书"/>
          <w:sz w:val="32"/>
          <w:lang w:eastAsia="zh-CN"/>
        </w:rPr>
        <w:t>广东省社会主义学院科研处</w:t>
      </w:r>
      <w:bookmarkStart w:id="1" w:name="_Toc389853979"/>
    </w:p>
    <w:bookmarkEnd w:id="1"/>
    <w:p>
      <w:pPr>
        <w:widowControl w:val="0"/>
        <w:spacing w:beforeLines="0" w:afterLines="0" w:line="360" w:lineRule="auto"/>
        <w:jc w:val="center"/>
        <w:rPr>
          <w:rFonts w:hint="eastAsia" w:ascii="黑体" w:hAnsi="黑体" w:eastAsia="黑体"/>
          <w:color w:val="000000"/>
          <w:sz w:val="28"/>
        </w:rPr>
      </w:pPr>
      <w:r>
        <w:rPr>
          <w:rFonts w:hint="default"/>
          <w:b/>
          <w:sz w:val="32"/>
        </w:rPr>
        <mc:AlternateContent>
          <mc:Choice Requires="wps">
            <w:drawing>
              <wp:anchor distT="0" distB="0" distL="114300" distR="114300" simplePos="0" relativeHeight="251676672" behindDoc="0" locked="0" layoutInCell="1" allowOverlap="1">
                <wp:simplePos x="0" y="0"/>
                <wp:positionH relativeFrom="column">
                  <wp:posOffset>3785235</wp:posOffset>
                </wp:positionH>
                <wp:positionV relativeFrom="paragraph">
                  <wp:posOffset>-231775</wp:posOffset>
                </wp:positionV>
                <wp:extent cx="1684020" cy="511810"/>
                <wp:effectExtent l="297815" t="5080" r="18415" b="16510"/>
                <wp:wrapNone/>
                <wp:docPr id="39" name="圆角矩形标注 39"/>
                <wp:cNvGraphicFramePr/>
                <a:graphic xmlns:a="http://schemas.openxmlformats.org/drawingml/2006/main">
                  <a:graphicData uri="http://schemas.microsoft.com/office/word/2010/wordprocessingShape">
                    <wps:wsp>
                      <wps:cNvSpPr/>
                      <wps:spPr>
                        <a:xfrm>
                          <a:off x="0" y="0"/>
                          <a:ext cx="1684020" cy="511810"/>
                        </a:xfrm>
                        <a:prstGeom prst="wedgeRoundRectCallout">
                          <a:avLst>
                            <a:gd name="adj1" fmla="val -66347"/>
                            <a:gd name="adj2" fmla="val 4165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left"/>
                              <w:rPr>
                                <w:rFonts w:hint="eastAsia" w:ascii="仿宋" w:hAnsi="仿宋" w:eastAsia="仿宋" w:cs="仿宋"/>
                                <w:sz w:val="24"/>
                                <w:szCs w:val="24"/>
                              </w:rPr>
                            </w:pPr>
                            <w:r>
                              <w:rPr>
                                <w:rFonts w:hint="eastAsia" w:ascii="仿宋" w:hAnsi="仿宋" w:eastAsia="仿宋" w:cs="仿宋"/>
                                <w:sz w:val="24"/>
                                <w:szCs w:val="24"/>
                              </w:rPr>
                              <w:t>黑体4号，居中，两字之间空4个字距</w:t>
                            </w:r>
                          </w:p>
                          <w:p>
                            <w:pPr>
                              <w:snapToGrid w:val="0"/>
                              <w:spacing w:beforeLines="0" w:afterLines="0"/>
                              <w:rPr>
                                <w:rFonts w:hint="eastAsia" w:ascii="仿宋" w:hAnsi="仿宋" w:eastAsia="仿宋" w:cs="仿宋"/>
                                <w:w w:val="80"/>
                                <w:sz w:val="24"/>
                                <w:szCs w:val="24"/>
                              </w:rPr>
                            </w:pPr>
                          </w:p>
                        </w:txbxContent>
                      </wps:txbx>
                      <wps:bodyPr upright="true"/>
                    </wps:wsp>
                  </a:graphicData>
                </a:graphic>
              </wp:anchor>
            </w:drawing>
          </mc:Choice>
          <mc:Fallback>
            <w:pict>
              <v:shape id="_x0000_s1026" o:spid="_x0000_s1026" o:spt="62" type="#_x0000_t62" style="position:absolute;left:0pt;margin-left:298.05pt;margin-top:-18.25pt;height:40.3pt;width:132.6pt;z-index:251676672;mso-width-relative:page;mso-height-relative:page;" fillcolor="#FFFFFF" filled="t" stroked="t" coordsize="21600,21600" o:gfxdata="UEsFBgAAAAAAAAAAAAAAAAAAAAAAAFBLAwQKAAAAAACHTuJAAAAAAAAAAAAAAAAABAAAAGRycy9Q&#10;SwMEFAAAAAgAh07iQGj06pnZAAAACgEAAA8AAABkcnMvZG93bnJldi54bWxNj8FuwjAQRO+V+g/W&#10;VuoNbBeIaBqHA4IjlUorKm5LvE2ixusoNgH+vu6pPa7maeZtsbq6Tow0hNazAT1VIIgrb1uuDXy8&#10;bydLECEiW+w8k4EbBViV93cF5tZf+I3GfaxFKuGQo4Emxj6XMlQNOQxT3xOn7MsPDmM6h1raAS+p&#10;3HXySalMOmw5LTTY07qh6nt/dgbIqk0Y6fB6/NyqG26OuwOvd8Y8Pmj1AiLSNf7B8Kuf1KFMTid/&#10;ZhtEZ2DxnOmEGpjMsgWIRCwzPQNxMjCfa5BlIf+/UP4AUEsDBBQAAAAIAIdO4kDrPxQUOgIAAHME&#10;AAAOAAAAZHJzL2Uyb0RvYy54bWytVMuO0zAU3SPxD5b30yR9hE7VdBZTygbBaAY+wI2dxMgv2W6T&#10;/gDsWSOB2ABr1nzODHwG127odBgWCJGFcx1fH59z7nXmZ50UaMus41oVOBukGDFVaspVXeCXL1Yn&#10;U4ycJ4oSoRUr8I45fLZ4+GDemhkb6kYLyiwCEOVmrSlw472ZJYkrGyaJG2jDFCxW2kriYWrrhFrS&#10;AroUyTBN86TVlhqrS+YcfF3uF/Ei4lcVK/3zqnLMI1Fg4ObjaOO4DmOymJNZbYlpeNnTIP/AQhKu&#10;4NAD1JJ4gjaW34OSvLTa6coPSi0TXVW8ZFEDqMnS39RcNcSwqAXMceZgk/t/sOWz7YVFnBZ4dIqR&#10;IhJqdP3u9Y9Pb7+//3L97ePNhzc3Xz8jWASnWuNmsOHKXNh+5iAMsrvKyvAGQaiL7u4O7rLOoxI+&#10;Zvl0nA6hCCWsTbJsmkX7k9vdxjr/hGmJQlDgltGaXeqNopdQx3MihN746DLZPnU+2k17zoS+yjCq&#10;pIDqbYlAJ3k+Gj/qy3uUNDxOGmf5ZHQ/Z3Sck+V5HnGAZ38sRL+YBg5OC05XXIg4sfX6XFgEHAq8&#10;ik84ALbcSRMKtQU+nQwnYAeBvq8E8RBKA5Vwqo4q7+xwx8BpfP4EHIgtiWv2BCLCXqDkntnY7Q0j&#10;9LGiyO8MFFvBtcSBjGQUI8HgFocoZnrCxd9kgjqhQGToj31HhMh3665vk7WmO2izjbG8bqCy3m5Y&#10;ZB/yoLOjQf0tDFfneB5xb/8V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Bo9OqZ2QAAAAoBAAAP&#10;AAAAAAAAAAEAIAAAADgAAABkcnMvZG93bnJldi54bWxQSwECFAAUAAAACACHTuJA6z8UFDoCAABz&#10;BAAADgAAAAAAAAABACAAAAA+AQAAZHJzL2Uyb0RvYy54bWxQSwUGAAAAAAYABgBZAQAA6gUAAAAA&#10;" adj="-3531,19797,14400">
                <v:fill on="t" focussize="0,0"/>
                <v:stroke color="#000000" joinstyle="miter"/>
                <v:imagedata o:title=""/>
                <o:lock v:ext="edit" aspectratio="f"/>
                <v:textbox>
                  <w:txbxContent>
                    <w:p>
                      <w:pPr>
                        <w:spacing w:beforeLines="0" w:afterLines="0"/>
                        <w:jc w:val="left"/>
                        <w:rPr>
                          <w:rFonts w:hint="eastAsia" w:ascii="仿宋" w:hAnsi="仿宋" w:eastAsia="仿宋" w:cs="仿宋"/>
                          <w:sz w:val="24"/>
                          <w:szCs w:val="24"/>
                        </w:rPr>
                      </w:pPr>
                      <w:r>
                        <w:rPr>
                          <w:rFonts w:hint="eastAsia" w:ascii="仿宋" w:hAnsi="仿宋" w:eastAsia="仿宋" w:cs="仿宋"/>
                          <w:sz w:val="24"/>
                          <w:szCs w:val="24"/>
                        </w:rPr>
                        <w:t>黑体4号，居中，两字之间空4个字距</w:t>
                      </w:r>
                    </w:p>
                    <w:p>
                      <w:pPr>
                        <w:snapToGrid w:val="0"/>
                        <w:spacing w:beforeLines="0" w:afterLines="0"/>
                        <w:rPr>
                          <w:rFonts w:hint="eastAsia" w:ascii="仿宋" w:hAnsi="仿宋" w:eastAsia="仿宋" w:cs="仿宋"/>
                          <w:w w:val="80"/>
                          <w:sz w:val="24"/>
                          <w:szCs w:val="24"/>
                        </w:rPr>
                      </w:pPr>
                    </w:p>
                  </w:txbxContent>
                </v:textbox>
              </v:shape>
            </w:pict>
          </mc:Fallback>
        </mc:AlternateContent>
      </w:r>
      <w:r>
        <w:rPr>
          <w:rFonts w:hint="eastAsia" w:ascii="黑体" w:hAnsi="黑体" w:eastAsia="黑体"/>
          <w:color w:val="000000"/>
          <w:sz w:val="28"/>
        </w:rPr>
        <w:t>目        录</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eastAsia" w:ascii="宋体" w:hAnsi="宋体"/>
          <w:kern w:val="2"/>
          <w:sz w:val="24"/>
        </w:rPr>
        <w:fldChar w:fldCharType="begin"/>
      </w:r>
      <w:r>
        <w:rPr>
          <w:rFonts w:hint="eastAsia" w:ascii="宋体" w:hAnsi="宋体"/>
          <w:kern w:val="2"/>
          <w:sz w:val="24"/>
        </w:rPr>
        <w:instrText xml:space="preserve"> TOC \o "1-3" \h \z \u </w:instrText>
      </w:r>
      <w:r>
        <w:rPr>
          <w:rFonts w:hint="eastAsia" w:ascii="宋体" w:hAnsi="宋体"/>
          <w:kern w:val="2"/>
          <w:sz w:val="24"/>
        </w:rPr>
        <w:fldChar w:fldCharType="separate"/>
      </w: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"_Toc389853945" </w:instrText>
      </w:r>
      <w:r>
        <w:rPr>
          <w:rFonts w:hint="eastAsia" w:ascii="宋体" w:hAnsi="宋体"/>
          <w:b w:val="0"/>
          <w:bCs w:val="0"/>
          <w:kern w:val="2"/>
          <w:sz w:val="24"/>
        </w:rPr>
        <w:fldChar w:fldCharType="separate"/>
      </w:r>
      <w:r>
        <w:rPr>
          <w:rFonts w:hint="eastAsia" w:ascii="宋体" w:hAnsi="宋体"/>
          <w:b w:val="0"/>
          <w:bCs w:val="0"/>
          <w:kern w:val="2"/>
          <w:sz w:val="24"/>
        </w:rPr>
        <w:t>1  前言</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1</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"_Toc389853946" </w:instrText>
      </w:r>
      <w:r>
        <w:rPr>
          <w:rFonts w:hint="eastAsia" w:ascii="宋体" w:hAnsi="宋体"/>
          <w:b w:val="0"/>
          <w:bCs w:val="0"/>
          <w:kern w:val="2"/>
          <w:sz w:val="24"/>
        </w:rPr>
        <w:fldChar w:fldCharType="separate"/>
      </w:r>
      <w:r>
        <w:rPr>
          <w:rFonts w:hint="eastAsia" w:ascii="宋体" w:hAnsi="宋体"/>
          <w:b w:val="0"/>
          <w:bCs w:val="0"/>
          <w:kern w:val="2"/>
          <w:sz w:val="24"/>
        </w:rPr>
        <w:t>1.1  研究目的与意义</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2</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default"/>
          <w:b w:val="0"/>
          <w:bCs w:val="0"/>
          <w:sz w:val="28"/>
        </w:rPr>
        <mc:AlternateContent>
          <mc:Choice Requires="wps">
            <w:drawing>
              <wp:anchor distT="0" distB="0" distL="114300" distR="114300" simplePos="0" relativeHeight="251673600" behindDoc="0" locked="0" layoutInCell="1" allowOverlap="1">
                <wp:simplePos x="0" y="0"/>
                <wp:positionH relativeFrom="column">
                  <wp:posOffset>1625600</wp:posOffset>
                </wp:positionH>
                <wp:positionV relativeFrom="paragraph">
                  <wp:posOffset>173355</wp:posOffset>
                </wp:positionV>
                <wp:extent cx="1097915" cy="389255"/>
                <wp:effectExtent l="254000" t="6350" r="19685" b="23495"/>
                <wp:wrapNone/>
                <wp:docPr id="40" name="圆角矩形标注 40"/>
                <wp:cNvGraphicFramePr/>
                <a:graphic xmlns:a="http://schemas.openxmlformats.org/drawingml/2006/main">
                  <a:graphicData uri="http://schemas.microsoft.com/office/word/2010/wordprocessingShape">
                    <wps:wsp>
                      <wps:cNvSpPr/>
                      <wps:spPr>
                        <a:xfrm>
                          <a:off x="0" y="0"/>
                          <a:ext cx="1097915" cy="389255"/>
                        </a:xfrm>
                        <a:prstGeom prst="wedgeRoundRectCallout">
                          <a:avLst>
                            <a:gd name="adj1" fmla="val -70394"/>
                            <a:gd name="adj2" fmla="val 15644"/>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rPr>
                            </w:pPr>
                            <w:r>
                              <w:rPr>
                                <w:rFonts w:hint="eastAsia" w:ascii="仿宋" w:hAnsi="仿宋" w:eastAsia="仿宋" w:cs="仿宋"/>
                                <w:sz w:val="24"/>
                              </w:rPr>
                              <w:t>宋体小4号</w:t>
                            </w:r>
                          </w:p>
                        </w:txbxContent>
                      </wps:txbx>
                      <wps:bodyPr anchor="ctr" anchorCtr="false" upright="true"/>
                    </wps:wsp>
                  </a:graphicData>
                </a:graphic>
              </wp:anchor>
            </w:drawing>
          </mc:Choice>
          <mc:Fallback>
            <w:pict>
              <v:shape id="_x0000_s1026" o:spid="_x0000_s1026" o:spt="62" type="#_x0000_t62" style="position:absolute;left:0pt;margin-left:128pt;margin-top:13.65pt;height:30.65pt;width:86.45pt;z-index:251673600;v-text-anchor:middle;mso-width-relative:page;mso-height-relative:page;" fillcolor="#FFFFFF" filled="t" stroked="t" coordsize="21600,21600" o:gfxdata="UEsFBgAAAAAAAAAAAAAAAAAAAAAAAFBLAwQKAAAAAACHTuJAAAAAAAAAAAAAAAAABAAAAGRycy9Q&#10;SwMEFAAAAAgAh07iQPqh7djaAAAACQEAAA8AAABkcnMvZG93bnJldi54bWxNj81OwzAQhO9IvIO1&#10;SNyo01DSEOL0AAKEygFa1PM23sZR43Uau39vj3uC26xmNPtNOTvZThxo8K1jBeNRAoK4drrlRsHP&#10;8vUuB+EDssbOMSk4k4dZdX1VYqHdkb/psAiNiCXsC1RgQugLKX1tyKIfuZ44ehs3WAzxHBqpBzzG&#10;ctvJNEkyabHl+MFgT8+G6u1ibxW8rbb1dPeyyjZm/vX+uZS7j/kElbq9GSdPIAKdwl8YLvgRHarI&#10;tHZ71l50CtKHLG4JUUzvQcTAJM0fQawV5HkGsirl/wXVL1BLAwQUAAAACACHTuJAZ8kPtUsCAACT&#10;BAAADgAAAGRycy9lMm9Eb2MueG1srVTNbhMxEL4j8Q6W781ukiZpomx6SCgXBFULD+DY3l0j/8l2&#10;sskLwJ0zEhUX4MyZx2nhMRg7S5pADwixB+/Mevz5m29mdnq+URKtufPC6AJ3OzlGXFPDhK4K/Orl&#10;xckZRj4QzYg0mhd4yz0+nz1+NG3shPdMbSTjDgGI9pPGFrgOwU6yzNOaK+I7xnINm6VxigRwXZUx&#10;RxpAVzLr5fkwa4xj1hnKvYevi90mniX8suQ0vChLzwOSBQZuIa0urcu4ZrMpmVSO2FrQlgb5BxaK&#10;CA2X7qEWJBC0cuIPKCWoM96UoUONykxZCspTDpBNN/8tm+uaWJ5yAXG83cvk/x8sfb6+dEiwAp+C&#10;PJooqNHt+zc/Pr37/uHL7bePdzdv775+RrAJSjXWT+DAtb10refBjGlvSqfiGxJCm6Tudq8u3wRE&#10;4WM3H4/G3QFGFPb6Z+PeYBBBs/vT1vnwlBuFolHghrOKX5mVZldQxzmR0qxCUpmsn/mQ5GYtZ8Je&#10;dzEqlYTqrYlEJ6O8Pz5ty3sQ1DsM6g6Gpw/E9I9ihsPhqOXZXguMfzGNHLyRgl0IKZPjquVcOgQc&#10;CnyRnvbwUZjUqAFFeqMcVKcEGr+UJICpLJTC6yqleXTEHyLn6XkIOTJbEF/vGCSEnQpKBO5Su9ec&#10;sCeaobC1UG0Nc4kjG8UZRpLDGEcrRQYi5N9EgiJSQyljg+xaIlphs9y0fbI0bAt9RjStDUwfDQ63&#10;zjyAXxLpgcTKOlHVUPngVjwlF2Gg81OXtFMaR+vQT9fe/0tm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6oe3Y2gAAAAkBAAAPAAAAAAAAAAEAIAAAADgAAABkcnMvZG93bnJldi54bWxQSwECFAAU&#10;AAAACACHTuJAZ8kPtUsCAACTBAAADgAAAAAAAAABACAAAAA/AQAAZHJzL2Uyb0RvYy54bWxQSwUG&#10;AAAAAAYABgBZAQAA/AUAAAAA&#10;" adj="-4405,14179,14400">
                <v:fill on="t" focussize="0,0"/>
                <v:stroke weight="1pt" color="#000000" joinstyle="miter"/>
                <v:imagedata o:title=""/>
                <o:lock v:ext="edit" aspectratio="f"/>
                <v:textbox>
                  <w:txbxContent>
                    <w:p>
                      <w:pPr>
                        <w:spacing w:beforeLines="0" w:afterLines="0"/>
                        <w:jc w:val="both"/>
                        <w:rPr>
                          <w:rFonts w:hint="eastAsia" w:ascii="仿宋" w:hAnsi="仿宋" w:eastAsia="仿宋" w:cs="仿宋"/>
                          <w:sz w:val="24"/>
                        </w:rPr>
                      </w:pPr>
                      <w:r>
                        <w:rPr>
                          <w:rFonts w:hint="eastAsia" w:ascii="仿宋" w:hAnsi="仿宋" w:eastAsia="仿宋" w:cs="仿宋"/>
                          <w:sz w:val="24"/>
                        </w:rPr>
                        <w:t>宋体小4号</w:t>
                      </w:r>
                    </w:p>
                  </w:txbxContent>
                </v:textbox>
              </v:shape>
            </w:pict>
          </mc:Fallback>
        </mc:AlternateContent>
      </w: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"_Toc389853947" </w:instrText>
      </w:r>
      <w:r>
        <w:rPr>
          <w:rFonts w:hint="eastAsia" w:ascii="宋体" w:hAnsi="宋体"/>
          <w:b w:val="0"/>
          <w:bCs w:val="0"/>
          <w:kern w:val="2"/>
          <w:sz w:val="24"/>
        </w:rPr>
        <w:fldChar w:fldCharType="separate"/>
      </w:r>
      <w:r>
        <w:rPr>
          <w:rFonts w:hint="eastAsia" w:ascii="宋体" w:hAnsi="宋体"/>
          <w:b w:val="0"/>
          <w:bCs w:val="0"/>
          <w:kern w:val="2"/>
          <w:sz w:val="24"/>
        </w:rPr>
        <w:t>1.2  国外研究状况</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3</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"_Toc389853948" </w:instrText>
      </w:r>
      <w:r>
        <w:rPr>
          <w:rFonts w:hint="eastAsia" w:ascii="宋体" w:hAnsi="宋体"/>
          <w:b w:val="0"/>
          <w:bCs w:val="0"/>
          <w:kern w:val="2"/>
          <w:sz w:val="24"/>
        </w:rPr>
        <w:fldChar w:fldCharType="separate"/>
      </w:r>
      <w:r>
        <w:rPr>
          <w:rFonts w:hint="eastAsia" w:ascii="宋体" w:hAnsi="宋体"/>
          <w:b w:val="0"/>
          <w:bCs w:val="0"/>
          <w:kern w:val="2"/>
          <w:sz w:val="24"/>
        </w:rPr>
        <w:t>1.3  国内研究状况</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4</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"_Toc389853949" </w:instrText>
      </w:r>
      <w:r>
        <w:rPr>
          <w:rFonts w:hint="eastAsia" w:ascii="宋体" w:hAnsi="宋体"/>
          <w:b w:val="0"/>
          <w:bCs w:val="0"/>
          <w:kern w:val="2"/>
          <w:sz w:val="24"/>
        </w:rPr>
        <w:fldChar w:fldCharType="separate"/>
      </w:r>
      <w:r>
        <w:rPr>
          <w:rFonts w:hint="eastAsia" w:ascii="宋体" w:hAnsi="宋体"/>
          <w:b w:val="0"/>
          <w:bCs w:val="0"/>
          <w:kern w:val="2"/>
          <w:sz w:val="24"/>
        </w:rPr>
        <w:t>2  研究方法和内容</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5</w:t>
      </w:r>
    </w:p>
    <w:p>
      <w:pPr>
        <w:pStyle w:val="6"/>
        <w:widowControl w:val="0"/>
        <w:tabs>
          <w:tab w:val="right" w:leader="dot" w:pos="9174"/>
          <w:tab w:val="clear" w:pos="9061"/>
        </w:tabs>
        <w:spacing w:beforeLines="0" w:after="0" w:afterLines="0" w:line="360" w:lineRule="auto"/>
        <w:rPr>
          <w:rFonts w:hint="eastAsia" w:ascii="宋体" w:hAnsi="宋体" w:eastAsia="宋体"/>
          <w:b w:val="0"/>
          <w:bCs w:val="0"/>
          <w:kern w:val="2"/>
          <w:sz w:val="24"/>
          <w:lang w:val="en-US" w:eastAsia="zh-CN"/>
        </w:rPr>
      </w:pP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"_Toc389853950" </w:instrText>
      </w:r>
      <w:r>
        <w:rPr>
          <w:rFonts w:hint="eastAsia" w:ascii="宋体" w:hAnsi="宋体"/>
          <w:b w:val="0"/>
          <w:bCs w:val="0"/>
          <w:kern w:val="2"/>
          <w:sz w:val="24"/>
        </w:rPr>
        <w:fldChar w:fldCharType="separate"/>
      </w:r>
      <w:r>
        <w:rPr>
          <w:rFonts w:hint="eastAsia" w:ascii="宋体" w:hAnsi="宋体"/>
          <w:b w:val="0"/>
          <w:bCs w:val="0"/>
          <w:kern w:val="2"/>
          <w:sz w:val="24"/>
        </w:rPr>
        <w:t>2.1  研究方法</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b w:val="0"/>
          <w:bCs w:val="0"/>
          <w:kern w:val="2"/>
          <w:sz w:val="24"/>
          <w:lang w:val="en-US" w:eastAsia="zh-CN"/>
        </w:rPr>
        <w:t>6</w:t>
      </w:r>
    </w:p>
    <w:p>
      <w:pPr>
        <w:pStyle w:val="6"/>
        <w:widowControl w:val="0"/>
        <w:tabs>
          <w:tab w:val="right" w:leader="dot" w:pos="9174"/>
          <w:tab w:val="clear" w:pos="9061"/>
        </w:tabs>
        <w:spacing w:beforeLines="0" w:after="0" w:afterLines="0" w:line="360" w:lineRule="auto"/>
        <w:rPr>
          <w:rFonts w:hint="eastAsia" w:ascii="宋体" w:hAnsi="宋体" w:eastAsia="宋体"/>
          <w:kern w:val="2"/>
          <w:sz w:val="24"/>
          <w:lang w:val="en-US" w:eastAsia="zh-CN"/>
        </w:rPr>
      </w:pPr>
      <w:r>
        <w:rPr>
          <w:rFonts w:hint="eastAsia" w:ascii="宋体" w:hAnsi="宋体"/>
          <w:b w:val="0"/>
          <w:bCs w:val="0"/>
          <w:kern w:val="2"/>
          <w:sz w:val="24"/>
        </w:rPr>
        <w:fldChar w:fldCharType="begin"/>
      </w:r>
      <w:r>
        <w:rPr>
          <w:rFonts w:hint="eastAsia" w:ascii="宋体" w:hAnsi="宋体"/>
          <w:b w:val="0"/>
          <w:bCs w:val="0"/>
          <w:kern w:val="2"/>
          <w:sz w:val="24"/>
        </w:rPr>
        <w:instrText xml:space="preserve"> HYPERLINK \l "_Toc389853951" </w:instrText>
      </w:r>
      <w:r>
        <w:rPr>
          <w:rFonts w:hint="eastAsia" w:ascii="宋体" w:hAnsi="宋体"/>
          <w:b w:val="0"/>
          <w:bCs w:val="0"/>
          <w:kern w:val="2"/>
          <w:sz w:val="24"/>
        </w:rPr>
        <w:fldChar w:fldCharType="separate"/>
      </w:r>
      <w:r>
        <w:rPr>
          <w:rFonts w:hint="eastAsia" w:ascii="宋体" w:hAnsi="宋体"/>
          <w:b w:val="0"/>
          <w:bCs w:val="0"/>
          <w:kern w:val="2"/>
          <w:sz w:val="24"/>
        </w:rPr>
        <w:t>2.2  研究内容</w:t>
      </w:r>
      <w:r>
        <w:rPr>
          <w:rFonts w:hint="eastAsia" w:ascii="宋体" w:hAnsi="宋体"/>
          <w:b w:val="0"/>
          <w:bCs w:val="0"/>
          <w:kern w:val="2"/>
          <w:sz w:val="24"/>
        </w:rPr>
        <w:tab/>
      </w:r>
      <w:r>
        <w:rPr>
          <w:rFonts w:hint="eastAsia" w:ascii="宋体" w:hAnsi="宋体"/>
          <w:b w:val="0"/>
          <w:bCs w:val="0"/>
          <w:kern w:val="2"/>
          <w:sz w:val="24"/>
        </w:rPr>
        <w:fldChar w:fldCharType="end"/>
      </w:r>
      <w:r>
        <w:rPr>
          <w:rFonts w:hint="eastAsia" w:ascii="宋体" w:hAnsi="宋体"/>
          <w:kern w:val="2"/>
          <w:sz w:val="24"/>
          <w:lang w:val="en-US" w:eastAsia="zh-CN"/>
        </w:rPr>
        <w:t>7</w:t>
      </w:r>
    </w:p>
    <w:p>
      <w:pPr>
        <w:pStyle w:val="6"/>
        <w:widowControl w:val="0"/>
        <w:tabs>
          <w:tab w:val="right" w:leader="dot" w:pos="9174"/>
          <w:tab w:val="clear" w:pos="9061"/>
        </w:tabs>
        <w:spacing w:beforeLines="0" w:after="0" w:afterLines="0" w:line="360" w:lineRule="auto"/>
        <w:rPr>
          <w:rFonts w:hint="eastAsia" w:ascii="宋体" w:hAnsi="宋体"/>
          <w:kern w:val="2"/>
          <w:sz w:val="24"/>
        </w:rPr>
      </w:pPr>
    </w:p>
    <w:p>
      <w:pPr>
        <w:pStyle w:val="6"/>
        <w:widowControl w:val="0"/>
        <w:tabs>
          <w:tab w:val="right" w:leader="dot" w:pos="9174"/>
          <w:tab w:val="clear" w:pos="9061"/>
        </w:tabs>
        <w:spacing w:beforeLines="0" w:after="0" w:afterLines="0" w:line="360" w:lineRule="auto"/>
        <w:rPr>
          <w:rFonts w:hint="eastAsia" w:ascii="宋体" w:hAnsi="宋体"/>
          <w:kern w:val="2"/>
          <w:sz w:val="24"/>
        </w:rPr>
      </w:pPr>
      <w:r>
        <w:rPr>
          <w:rFonts w:hint="default"/>
          <w:sz w:val="28"/>
        </w:rPr>
        <mc:AlternateContent>
          <mc:Choice Requires="wps">
            <w:drawing>
              <wp:anchor distT="0" distB="0" distL="114300" distR="114300" simplePos="0" relativeHeight="251674624" behindDoc="0" locked="0" layoutInCell="1" allowOverlap="1">
                <wp:simplePos x="0" y="0"/>
                <wp:positionH relativeFrom="column">
                  <wp:posOffset>-156845</wp:posOffset>
                </wp:positionH>
                <wp:positionV relativeFrom="paragraph">
                  <wp:posOffset>20955</wp:posOffset>
                </wp:positionV>
                <wp:extent cx="2305050" cy="1080770"/>
                <wp:effectExtent l="6350" t="593725" r="12700" b="20955"/>
                <wp:wrapNone/>
                <wp:docPr id="41" name="圆角矩形标注 41"/>
                <wp:cNvGraphicFramePr/>
                <a:graphic xmlns:a="http://schemas.openxmlformats.org/drawingml/2006/main">
                  <a:graphicData uri="http://schemas.microsoft.com/office/word/2010/wordprocessingShape">
                    <wps:wsp>
                      <wps:cNvSpPr/>
                      <wps:spPr>
                        <a:xfrm flipV="true">
                          <a:off x="0" y="0"/>
                          <a:ext cx="2305050" cy="1080770"/>
                        </a:xfrm>
                        <a:prstGeom prst="wedgeRoundRectCallout">
                          <a:avLst>
                            <a:gd name="adj1" fmla="val -36046"/>
                            <a:gd name="adj2" fmla="val 103463"/>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使用阿拉伯数字排序</w:t>
                            </w:r>
                            <w:r>
                              <w:rPr>
                                <w:rFonts w:hint="eastAsia" w:ascii="仿宋" w:hAnsi="仿宋" w:eastAsia="仿宋" w:cs="仿宋"/>
                                <w:sz w:val="24"/>
                                <w:szCs w:val="24"/>
                                <w:lang w:eastAsia="zh-CN"/>
                              </w:rPr>
                              <w:t>，</w:t>
                            </w:r>
                            <w:r>
                              <w:rPr>
                                <w:rFonts w:hint="eastAsia" w:ascii="仿宋" w:hAnsi="仿宋" w:eastAsia="仿宋" w:cs="仿宋"/>
                                <w:sz w:val="24"/>
                                <w:szCs w:val="24"/>
                              </w:rPr>
                              <w:t>不同层次的数字之间用英文输入状态下的圆点“.”相隔</w:t>
                            </w:r>
                          </w:p>
                          <w:p>
                            <w:pPr>
                              <w:spacing w:beforeLines="0" w:afterLines="0"/>
                              <w:jc w:val="center"/>
                              <w:rPr>
                                <w:rFonts w:hint="default"/>
                                <w:sz w:val="21"/>
                              </w:rPr>
                            </w:pPr>
                          </w:p>
                          <w:p>
                            <w:pPr>
                              <w:spacing w:beforeLines="0" w:afterLines="0"/>
                              <w:jc w:val="both"/>
                              <w:rPr>
                                <w:rFonts w:hint="eastAsia" w:ascii="宋体" w:hAnsi="宋体"/>
                                <w:sz w:val="24"/>
                              </w:rPr>
                            </w:pPr>
                          </w:p>
                        </w:txbxContent>
                      </wps:txbx>
                      <wps:bodyPr anchor="ctr" anchorCtr="false" upright="true"/>
                    </wps:wsp>
                  </a:graphicData>
                </a:graphic>
              </wp:anchor>
            </w:drawing>
          </mc:Choice>
          <mc:Fallback>
            <w:pict>
              <v:shape id="_x0000_s1026" o:spid="_x0000_s1026" o:spt="62" type="#_x0000_t62" style="position:absolute;left:0pt;flip:y;margin-left:-12.35pt;margin-top:1.65pt;height:85.1pt;width:181.5pt;z-index:251674624;v-text-anchor:middle;mso-width-relative:page;mso-height-relative:page;" fillcolor="#FFFFFF" filled="t" stroked="t" coordsize="21600,21600" o:gfxdata="UEsFBgAAAAAAAAAAAAAAAAAAAAAAAFBLAwQKAAAAAACHTuJAAAAAAAAAAAAAAAAABAAAAGRycy9Q&#10;SwMEFAAAAAgAh07iQKOX5qbZAAAACQEAAA8AAABkcnMvZG93bnJldi54bWxNj8FOwzAMhu9IvENk&#10;JG5b0oWyqjTdAWkCcRkbG1zTJmsLjVM12TreHnOCm63/0+/Pxeriena2Y+g8KkjmApjF2psOGwX7&#10;t/UsAxaiRqN7j1bBtw2wKq+vCp0bP+HWnnexYVSCIdcK2hiHnPNQt9bpMPeDRcqOfnQ60jo23Ix6&#10;onLX84UQ99zpDulCqwf72Nr6a3dyCl7D5zbJkudqs0mn9P1w/BDrlyelbm8S8QAs2kv8g+FXn9Sh&#10;JKfKn9AE1iuYLe6WhCqQEhjlUmY0VAQuZQq8LPj/D8ofUEsDBBQAAAAIAIdO4kBsHFyUUwIAAKIE&#10;AAAOAAAAZHJzL2Uyb0RvYy54bWytVM1uEzEQviPxDpbvzW6SsqmibHpIKRcEVQvcHf/sGvlPtpNN&#10;XgDunJFAXIAzZx6nhcdg7CwhpRwQYleyZtbjz998M7Oz041WaM19kNbUeDgoMeKGWiZNU+Pnz86P&#10;TjAKkRhGlDW8xlse8On8/r1Z56Z8ZFurGPcIQEyYdq7GbYxuWhSBtlyTMLCOG9gU1msSwfVNwTzp&#10;AF2rYlSWVdFZz5y3lIcAX892m3ie8YXgND4VIvCIVI2BW8yrz+syrcV8RqaNJ66VtKdB/oGFJtLA&#10;pXuoMxIJWnl5B0pL6m2wIg6o1YUVQlKec4BshuVv2Vy1xPGcC4gT3F6m8P9g6ZP1hUeS1fh4iJEh&#10;Gmp0/fbV949vvr37fP31w8371zdfPiHYBKU6F6Zw4Mpd+N4LYKa0N8JrJJR0L2oc/SqRJlPIDm2y&#10;1Nu91HwTEYWPo3H5AF6MKOwNy5NyMsnFKHZY6bjzIT7iVqNk1LjjrOGXdmXYJVR1QZSyq5jvIevH&#10;IWbxWZ8BYS8hG6EV1HJNFDoaV+Vx1Rf7IGh0GDQsx8fV+G7Q+FZQVVWTFANE+3vB+kk1kQhWSXYu&#10;lcqOb5YL5RGQqPF5fvrDt8KUQR3IMJqUSRECcyAUiWBqB5UJpsl53joSDpHL/PwJOTE7I6HdMcgI&#10;uwy1jNzn7m85YQ8NQ3HroPgGxhQnNpozjBSHqU5WjoxEqr+JBEWUAYlSv+w6JFlxs9z0bbO0bAtt&#10;RwxtLQwjjR73ziKCL4gKQGLlvGxaKH3uqKR5goFByOr3Q5sm7dDPUb9+Lf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o5fmptkAAAAJAQAADwAAAAAAAAABACAAAAA4AAAAZHJzL2Rvd25yZXYueG1s&#10;UEsBAhQAFAAAAAgAh07iQGwcXJRTAgAAogQAAA4AAAAAAAAAAQAgAAAAPgEAAGRycy9lMm9Eb2Mu&#10;eG1sUEsFBgAAAAAGAAYAWQEAAAMGAAAAAA==&#10;" adj="3014,33148,14400">
                <v:fill on="t" focussize="0,0"/>
                <v:stroke weight="1pt" color="#000000" joinstyle="miter"/>
                <v:imagedata o:title=""/>
                <o:lock v:ext="edit" aspectratio="f"/>
                <v:textbox>
                  <w:txbxContent>
                    <w:p>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使用阿拉伯数字排序</w:t>
                      </w:r>
                      <w:r>
                        <w:rPr>
                          <w:rFonts w:hint="eastAsia" w:ascii="仿宋" w:hAnsi="仿宋" w:eastAsia="仿宋" w:cs="仿宋"/>
                          <w:sz w:val="24"/>
                          <w:szCs w:val="24"/>
                          <w:lang w:eastAsia="zh-CN"/>
                        </w:rPr>
                        <w:t>，</w:t>
                      </w:r>
                      <w:r>
                        <w:rPr>
                          <w:rFonts w:hint="eastAsia" w:ascii="仿宋" w:hAnsi="仿宋" w:eastAsia="仿宋" w:cs="仿宋"/>
                          <w:sz w:val="24"/>
                          <w:szCs w:val="24"/>
                        </w:rPr>
                        <w:t>不同层次的数字之间用英文输入状态下的圆点“.”相隔</w:t>
                      </w:r>
                    </w:p>
                    <w:p>
                      <w:pPr>
                        <w:spacing w:beforeLines="0" w:afterLines="0"/>
                        <w:jc w:val="center"/>
                        <w:rPr>
                          <w:rFonts w:hint="default"/>
                          <w:sz w:val="21"/>
                        </w:rPr>
                      </w:pPr>
                    </w:p>
                    <w:p>
                      <w:pPr>
                        <w:spacing w:beforeLines="0" w:afterLines="0"/>
                        <w:jc w:val="both"/>
                        <w:rPr>
                          <w:rFonts w:hint="eastAsia" w:ascii="宋体" w:hAnsi="宋体"/>
                          <w:sz w:val="24"/>
                        </w:rPr>
                      </w:pPr>
                    </w:p>
                  </w:txbxContent>
                </v:textbox>
              </v:shape>
            </w:pict>
          </mc:Fallback>
        </mc:AlternateContent>
      </w:r>
    </w:p>
    <w:p>
      <w:pPr>
        <w:pStyle w:val="6"/>
        <w:widowControl w:val="0"/>
        <w:tabs>
          <w:tab w:val="right" w:leader="dot" w:pos="9174"/>
          <w:tab w:val="clear" w:pos="9061"/>
        </w:tabs>
        <w:spacing w:beforeLines="0" w:after="0" w:afterLines="0" w:line="360" w:lineRule="auto"/>
        <w:rPr>
          <w:rFonts w:hint="eastAsia" w:ascii="宋体" w:hAnsi="宋体"/>
          <w:kern w:val="2"/>
          <w:sz w:val="24"/>
        </w:rPr>
      </w:pPr>
    </w:p>
    <w:p>
      <w:pPr>
        <w:pStyle w:val="6"/>
        <w:widowControl w:val="0"/>
        <w:tabs>
          <w:tab w:val="right" w:leader="dot" w:pos="9174"/>
          <w:tab w:val="clear" w:pos="9061"/>
        </w:tabs>
        <w:spacing w:beforeLines="0" w:after="0" w:afterLines="0" w:line="360" w:lineRule="auto"/>
        <w:rPr>
          <w:rFonts w:hint="eastAsia" w:ascii="宋体" w:hAnsi="宋体"/>
          <w:kern w:val="2"/>
          <w:sz w:val="24"/>
        </w:rPr>
      </w:pPr>
    </w:p>
    <w:p>
      <w:pPr>
        <w:pStyle w:val="6"/>
        <w:widowControl w:val="0"/>
        <w:tabs>
          <w:tab w:val="right" w:leader="dot" w:pos="9174"/>
          <w:tab w:val="clear" w:pos="9061"/>
        </w:tabs>
        <w:spacing w:beforeLines="0" w:after="0" w:afterLines="0" w:line="360" w:lineRule="auto"/>
        <w:jc w:val="both"/>
        <w:rPr>
          <w:rFonts w:hint="eastAsia" w:ascii="宋体" w:hAnsi="宋体"/>
          <w:kern w:val="2"/>
          <w:sz w:val="24"/>
        </w:rPr>
      </w:pPr>
      <w:r>
        <w:rPr>
          <w:rFonts w:hint="default"/>
          <w:sz w:val="24"/>
        </w:rPr>
        <mc:AlternateContent>
          <mc:Choice Requires="wps">
            <w:drawing>
              <wp:anchor distT="0" distB="0" distL="114300" distR="114300" simplePos="0" relativeHeight="251661312" behindDoc="1" locked="0" layoutInCell="1" allowOverlap="1">
                <wp:simplePos x="0" y="0"/>
                <wp:positionH relativeFrom="column">
                  <wp:posOffset>1905000</wp:posOffset>
                </wp:positionH>
                <wp:positionV relativeFrom="paragraph">
                  <wp:posOffset>122555</wp:posOffset>
                </wp:positionV>
                <wp:extent cx="3310890" cy="1828800"/>
                <wp:effectExtent l="0" t="0" r="3810" b="0"/>
                <wp:wrapNone/>
                <wp:docPr id="42" name="文本框 42"/>
                <wp:cNvGraphicFramePr/>
                <a:graphic xmlns:a="http://schemas.openxmlformats.org/drawingml/2006/main">
                  <a:graphicData uri="http://schemas.microsoft.com/office/word/2010/wordprocessingShape">
                    <wps:wsp>
                      <wps:cNvSpPr txBox="true"/>
                      <wps:spPr>
                        <a:xfrm>
                          <a:off x="0" y="0"/>
                          <a:ext cx="3310890" cy="1828800"/>
                        </a:xfrm>
                        <a:prstGeom prst="rect">
                          <a:avLst/>
                        </a:prstGeom>
                        <a:solidFill>
                          <a:srgbClr val="FFFFFF"/>
                        </a:solidFill>
                        <a:ln w="12700">
                          <a:noFill/>
                        </a:ln>
                      </wps:spPr>
                      <wps:txbx>
                        <w:txbxContent>
                          <w:p>
                            <w:pPr>
                              <w:spacing w:beforeLines="0" w:afterLines="0"/>
                              <w:rPr>
                                <w:rFonts w:hint="eastAsia" w:ascii="黑体" w:hAnsi="黑体" w:eastAsia="黑体"/>
                                <w:b/>
                                <w:color w:val="FFC000"/>
                                <w:sz w:val="144"/>
                              </w:rPr>
                            </w:pPr>
                            <w:r>
                              <w:rPr>
                                <w:rFonts w:hint="eastAsia" w:ascii="黑体" w:hAnsi="黑体" w:eastAsia="黑体"/>
                                <w:b/>
                                <w:color w:val="FFC000"/>
                                <w:sz w:val="144"/>
                              </w:rPr>
                              <w:t>样张</w:t>
                            </w:r>
                            <w:r>
                              <w:rPr>
                                <w:rFonts w:hint="eastAsia" w:ascii="黑体" w:hAnsi="黑体" w:eastAsia="黑体"/>
                                <w:b/>
                                <w:color w:val="FFC000"/>
                                <w:sz w:val="144"/>
                                <w:lang w:val="en-US" w:eastAsia="zh-CN"/>
                              </w:rPr>
                              <w:t>2</w:t>
                            </w:r>
                          </w:p>
                        </w:txbxContent>
                      </wps:txbx>
                      <wps:bodyPr upright="true">
                        <a:spAutoFit/>
                      </wps:bodyPr>
                    </wps:wsp>
                  </a:graphicData>
                </a:graphic>
              </wp:anchor>
            </w:drawing>
          </mc:Choice>
          <mc:Fallback>
            <w:pict>
              <v:shape id="_x0000_s1026" o:spid="_x0000_s1026" o:spt="202" type="#_x0000_t202" style="position:absolute;left:0pt;margin-left:150pt;margin-top:9.65pt;height:144pt;width:260.7pt;z-index:-251655168;mso-width-relative:page;mso-height-relative:page;" fillcolor="#FFFFFF" filled="t" stroked="f" coordsize="21600,21600" o:gfxdata="UEsFBgAAAAAAAAAAAAAAAAAAAAAAAFBLAwQKAAAAAACHTuJAAAAAAAAAAAAAAAAABAAAAGRycy9Q&#10;SwMEFAAAAAgAh07iQFQQKkzaAAAACgEAAA8AAABkcnMvZG93bnJldi54bWxNj8tOwzAQRfdI/IM1&#10;SOyonbqCEuJUPISEhFSpgQ07Nx6SQDyOYjct/XqmK1iOztWdc4vVwfdiwjF2gQxkMwUCqQ6uo8bA&#10;+9vz1RJETJac7QOhgR+MsCrPzwqbu7CnDU5VagSXUMytgTalIZcy1i16G2dhQGL2GUZvE59jI91o&#10;91zuezlX6lp62xF/aO2Ajy3W39XOGzjW1QN+ZK+b43pKC/1y/zTq9ZcxlxeZugOR8JD+wnDSZ3Uo&#10;2WkbduSi6A1opXhLYnCrQXBgOc8WILYncqNBloX8P6H8BVBLAwQUAAAACACHTuJALE6SJb8BAABW&#10;AwAADgAAAGRycy9lMm9Eb2MueG1srVPBjtMwEL0j8Q+W7zRpFkGImq6AVbkgQFr4ANdxEku2xxq7&#10;TfoD8AecuHDnu/odjN1udxduiByc2PPmzZs3zup6tobtFQYNruXLRcmZchI67YaWf/m8eVZzFqJw&#10;nTDgVMsPKvDr9dMnq8k3qoIRTKeQEYkLzeRbPsbom6IIclRWhAV45SjYA1oRaYtD0aGYiN2aoirL&#10;F8UE2HkEqUKg05tTkK8zf98rGT/2fVCRmZaTtphXzOs2rcV6JZoBhR+1PMsQ/6DCCu2o6IXqRkTB&#10;dqj/orJaIgTo40KCLaDvtVS5B+pmWf7Rze0ovMq9kDnBX2wK/49Wfth/Qqa7lj+vOHPC0oyO378d&#10;f/w6/vzK6IwMmnxoCHfrCRnnNzC3POJO3YUCnafW5x5telNTjCDk9uHisJojk3R4dbUs61cUkhRb&#10;1lVdl3kGxX26xxDfKbAsfbQcaYTZWbF/HyKpIegdJFULYHS30cbkDQ7btwbZXtC4N/lJKinlEcw4&#10;NlH56iUVT2kOEsEJaBzhU8enttJXnLfz2YYtdAdyYedRDyOpyz7kyv71LhJNVpiSTsgzFw0vqzhf&#10;tHQ7Hu4z6v53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VBAqTNoAAAAKAQAADwAAAAAAAAAB&#10;ACAAAAA4AAAAZHJzL2Rvd25yZXYueG1sUEsBAhQAFAAAAAgAh07iQCxOkiW/AQAAVgMAAA4AAAAA&#10;AAAAAQAgAAAAPwEAAGRycy9lMm9Eb2MueG1sUEsFBgAAAAAGAAYAWQEAAHAFAAAAAA==&#10;">
                <v:fill on="t" focussize="0,0"/>
                <v:stroke on="f" weight="1pt"/>
                <v:imagedata o:title=""/>
                <o:lock v:ext="edit" aspectratio="f"/>
                <v:textbox style="mso-fit-shape-to-text:t;">
                  <w:txbxContent>
                    <w:p>
                      <w:pPr>
                        <w:spacing w:beforeLines="0" w:afterLines="0"/>
                        <w:rPr>
                          <w:rFonts w:hint="eastAsia" w:ascii="黑体" w:hAnsi="黑体" w:eastAsia="黑体"/>
                          <w:b/>
                          <w:color w:val="FFC000"/>
                          <w:sz w:val="144"/>
                        </w:rPr>
                      </w:pPr>
                      <w:r>
                        <w:rPr>
                          <w:rFonts w:hint="eastAsia" w:ascii="黑体" w:hAnsi="黑体" w:eastAsia="黑体"/>
                          <w:b/>
                          <w:color w:val="FFC000"/>
                          <w:sz w:val="144"/>
                        </w:rPr>
                        <w:t>样张</w:t>
                      </w:r>
                      <w:r>
                        <w:rPr>
                          <w:rFonts w:hint="eastAsia" w:ascii="黑体" w:hAnsi="黑体" w:eastAsia="黑体"/>
                          <w:b/>
                          <w:color w:val="FFC000"/>
                          <w:sz w:val="144"/>
                          <w:lang w:val="en-US" w:eastAsia="zh-CN"/>
                        </w:rPr>
                        <w:t>2</w:t>
                      </w:r>
                    </w:p>
                  </w:txbxContent>
                </v:textbox>
              </v:shape>
            </w:pict>
          </mc:Fallback>
        </mc:AlternateContent>
      </w:r>
    </w:p>
    <w:p>
      <w:pPr>
        <w:pStyle w:val="6"/>
        <w:widowControl w:val="0"/>
        <w:tabs>
          <w:tab w:val="right" w:leader="dot" w:pos="9174"/>
          <w:tab w:val="clear" w:pos="9061"/>
        </w:tabs>
        <w:spacing w:beforeLines="0" w:after="0" w:afterLines="0" w:line="360" w:lineRule="auto"/>
        <w:jc w:val="both"/>
        <w:rPr>
          <w:rFonts w:hint="eastAsia" w:ascii="宋体" w:hAnsi="宋体"/>
          <w:kern w:val="2"/>
          <w:sz w:val="24"/>
        </w:rPr>
      </w:pPr>
      <w:r>
        <w:rPr>
          <w:rFonts w:hint="eastAsia" w:ascii="宋体" w:hAnsi="宋体"/>
          <w:kern w:val="2"/>
          <w:sz w:val="24"/>
        </w:rPr>
        <w:t>..........</w:t>
      </w:r>
    </w:p>
    <w:p>
      <w:pPr>
        <w:rPr>
          <w:rFonts w:hint="eastAsia" w:ascii="宋体" w:hAnsi="宋体"/>
          <w:kern w:val="2"/>
          <w:sz w:val="24"/>
        </w:rPr>
      </w:pPr>
      <w:r>
        <w:rPr>
          <w:rFonts w:hint="default"/>
          <w:sz w:val="28"/>
        </w:rPr>
        <mc:AlternateContent>
          <mc:Choice Requires="wps">
            <w:drawing>
              <wp:anchor distT="0" distB="0" distL="114300" distR="114300" simplePos="0" relativeHeight="251675648" behindDoc="0" locked="0" layoutInCell="1" allowOverlap="1">
                <wp:simplePos x="0" y="0"/>
                <wp:positionH relativeFrom="column">
                  <wp:posOffset>118745</wp:posOffset>
                </wp:positionH>
                <wp:positionV relativeFrom="paragraph">
                  <wp:posOffset>97790</wp:posOffset>
                </wp:positionV>
                <wp:extent cx="1717040" cy="467360"/>
                <wp:effectExtent l="6350" t="219075" r="10160" b="18415"/>
                <wp:wrapNone/>
                <wp:docPr id="43" name="圆角矩形标注 43"/>
                <wp:cNvGraphicFramePr/>
                <a:graphic xmlns:a="http://schemas.openxmlformats.org/drawingml/2006/main">
                  <a:graphicData uri="http://schemas.microsoft.com/office/word/2010/wordprocessingShape">
                    <wps:wsp>
                      <wps:cNvSpPr/>
                      <wps:spPr>
                        <a:xfrm flipV="true">
                          <a:off x="0" y="0"/>
                          <a:ext cx="1717040" cy="467360"/>
                        </a:xfrm>
                        <a:prstGeom prst="wedgeRoundRectCallout">
                          <a:avLst>
                            <a:gd name="adj1" fmla="val -17602"/>
                            <a:gd name="adj2" fmla="val 94972"/>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rPr>
                            </w:pPr>
                            <w:r>
                              <w:rPr>
                                <w:rFonts w:hint="eastAsia" w:ascii="仿宋" w:hAnsi="仿宋" w:eastAsia="仿宋" w:cs="仿宋"/>
                                <w:sz w:val="24"/>
                                <w:szCs w:val="24"/>
                              </w:rPr>
                              <w:t>一般不超过4级层次</w:t>
                            </w:r>
                          </w:p>
                        </w:txbxContent>
                      </wps:txbx>
                      <wps:bodyPr anchor="ctr" anchorCtr="false" upright="true"/>
                    </wps:wsp>
                  </a:graphicData>
                </a:graphic>
              </wp:anchor>
            </w:drawing>
          </mc:Choice>
          <mc:Fallback>
            <w:pict>
              <v:shape id="_x0000_s1026" o:spid="_x0000_s1026" o:spt="62" type="#_x0000_t62" style="position:absolute;left:0pt;flip:y;margin-left:9.35pt;margin-top:7.7pt;height:36.8pt;width:135.2pt;z-index:251675648;v-text-anchor:middle;mso-width-relative:page;mso-height-relative:page;" fillcolor="#FFFFFF" filled="t" stroked="t" coordsize="21600,21600" o:gfxdata="UEsFBgAAAAAAAAAAAAAAAAAAAAAAAFBLAwQKAAAAAACHTuJAAAAAAAAAAAAAAAAABAAAAGRycy9Q&#10;SwMEFAAAAAgAh07iQOoAU43YAAAACAEAAA8AAABkcnMvZG93bnJldi54bWxNj81OwzAQhO9IvIO1&#10;SNyonaiUJMSpEAgJIS4tlejRjTc/EK+j2G3D27Oc4LQazWj2m3I9u0GccAq9Jw3JQoFAqr3tqdWw&#10;e3++yUCEaMiawRNq+MYA6+ryojSF9Wfa4GkbW8ElFAqjoYtxLKQMdYfOhIUfkdhr/ORMZDm10k7m&#10;zOVukKlSK+lMT/yhMyM+dlh/bY9Ow9PD667dONV8DMvmM1+9vezndK/19VWi7kFEnONfGH7xGR0q&#10;Zjr4I9kgBtbZHSf53i5BsJ9meQLioCHLFciqlP8HVD9QSwMEFAAAAAgAh07iQHHBHNRUAgAAoAQA&#10;AA4AAABkcnMvZTJvRG9jLnhtbK1UzW7UMBC+I/EOlu9tku0qoatme2gpFwRVC9y9/kmM/Cfbu9l9&#10;AbhzRgJxAc6ceZwWHoOxN7Rb4IAQOVgz9vjzN9/M5Oh4rRVacR+kNS2u9kuMuKGWSdO1+Pmzs70H&#10;GIVIDCPKGt7iDQ/4eH7/3tHgZnxie6sY9whATJgNrsV9jG5WFIH2XJOwbx03cCis1ySC67uCeTIA&#10;ulbFpCzrYrCeOW8pDwF2T7eHeJ7xheA0PhUi8IhUi4FbzKvP6yKtxfyIzDpPXC/pSIP8AwtNpIFH&#10;b6BOSSRo6eVvUFpSb4MVcZ9aXVghJOU5B8imKn/J5rInjudcQJzgbmQK/w+WPlmdeyRZi6cHGBmi&#10;oUZXb199//jm27vPV18/XL9/ff3lE4JDUGpwYQYXLt25H70AZkp7LbxGQkn3osXRLxNpMoPs0DpL&#10;vbmRmq8jorBZNVVTTqEiFM6mdXNQ51oUW6h02/kQH3GrUTJaPHDW8Qu7NOwCinpClLLLmJ8hq8ch&#10;Zu3ZmABhLyuMhFZQyhVRaK9q6nIy1nonaLIbdDg9bP4QA6rcAlV1XTcJB3iOz4L1k2niEKyS7Ewq&#10;lR3fLU6UR8ChxWf5Gy/fCVMGDaDIpCmTHgSmQCgSwdQO6hJMl9O8cyXsIpf5+xNyYnZKQr9lkBG2&#10;KmgZuc+933PCHhqG4sZB6Q0MKU5sNGcYKQ4znawcGYlUfxMJiigDEqVu2fZHsuJ6sR6bZmHZBpqO&#10;GNpbGEUaPR6dkwi+ICoAiaXzsuuh8rmfkuYJBsYgqz+ObJqzXT9H3f5Y5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6gBTjdgAAAAIAQAADwAAAAAAAAABACAAAAA4AAAAZHJzL2Rvd25yZXYueG1s&#10;UEsBAhQAFAAAAAgAh07iQHHBHNRUAgAAoAQAAA4AAAAAAAAAAQAgAAAAPQEAAGRycy9lMm9Eb2Mu&#10;eG1sUEsFBgAAAAAGAAYAWQEAAAMGAAAAAA==&#10;" adj="6998,31314,14400">
                <v:fill on="t" focussize="0,0"/>
                <v:stroke weight="1pt" color="#000000" joinstyle="miter"/>
                <v:imagedata o:title=""/>
                <o:lock v:ext="edit" aspectratio="f"/>
                <v:textbox>
                  <w:txbxContent>
                    <w:p>
                      <w:pPr>
                        <w:spacing w:beforeLines="0" w:afterLines="0"/>
                        <w:jc w:val="both"/>
                        <w:rPr>
                          <w:rFonts w:hint="eastAsia" w:ascii="仿宋" w:hAnsi="仿宋" w:eastAsia="仿宋" w:cs="仿宋"/>
                          <w:sz w:val="24"/>
                        </w:rPr>
                      </w:pPr>
                      <w:r>
                        <w:rPr>
                          <w:rFonts w:hint="eastAsia" w:ascii="仿宋" w:hAnsi="仿宋" w:eastAsia="仿宋" w:cs="仿宋"/>
                          <w:sz w:val="24"/>
                          <w:szCs w:val="24"/>
                        </w:rPr>
                        <w:t>一般不超过4级层次</w:t>
                      </w:r>
                    </w:p>
                  </w:txbxContent>
                </v:textbox>
              </v:shape>
            </w:pict>
          </mc:Fallback>
        </mc:AlternateContent>
      </w:r>
    </w:p>
    <w:p>
      <w:pPr>
        <w:rPr>
          <w:rFonts w:hint="eastAsia" w:ascii="宋体" w:hAnsi="宋体"/>
          <w:kern w:val="2"/>
          <w:sz w:val="24"/>
        </w:rPr>
      </w:pPr>
    </w:p>
    <w:p>
      <w:pPr>
        <w:rPr>
          <w:rFonts w:hint="eastAsia" w:ascii="宋体" w:hAnsi="宋体"/>
          <w:kern w:val="2"/>
          <w:sz w:val="24"/>
        </w:rPr>
      </w:pPr>
    </w:p>
    <w:p>
      <w:pPr>
        <w:rPr>
          <w:rFonts w:hint="eastAsia" w:ascii="宋体" w:hAnsi="宋体"/>
          <w:kern w:val="2"/>
          <w:sz w:val="24"/>
        </w:rPr>
      </w:pPr>
    </w:p>
    <w:p>
      <w:pPr>
        <w:rPr>
          <w:rFonts w:hint="eastAsia" w:ascii="宋体" w:hAnsi="宋体"/>
          <w:kern w:val="2"/>
          <w:sz w:val="24"/>
        </w:rPr>
      </w:pPr>
    </w:p>
    <w:p>
      <w:pPr>
        <w:pStyle w:val="6"/>
        <w:widowControl w:val="0"/>
        <w:tabs>
          <w:tab w:val="right" w:leader="dot" w:pos="9174"/>
          <w:tab w:val="clear" w:pos="9061"/>
        </w:tabs>
        <w:spacing w:beforeLines="0" w:after="0" w:afterLines="0" w:line="360" w:lineRule="auto"/>
        <w:jc w:val="both"/>
        <w:rPr>
          <w:rFonts w:hint="default" w:ascii="宋体" w:hAnsi="宋体" w:eastAsia="宋体"/>
          <w:b w:val="0"/>
          <w:bCs w:val="0"/>
          <w:kern w:val="2"/>
          <w:sz w:val="24"/>
          <w:lang w:val="en-US" w:eastAsia="zh-CN"/>
        </w:rPr>
      </w:pPr>
    </w:p>
    <w:p>
      <w:pPr>
        <w:pStyle w:val="6"/>
        <w:widowControl w:val="0"/>
        <w:tabs>
          <w:tab w:val="right" w:leader="dot" w:pos="9174"/>
          <w:tab w:val="clear" w:pos="9061"/>
        </w:tabs>
        <w:spacing w:beforeLines="0" w:after="0" w:afterLines="0" w:line="420" w:lineRule="auto"/>
        <w:jc w:val="both"/>
        <w:rPr>
          <w:rFonts w:hint="eastAsia" w:ascii="宋体" w:hAnsi="宋体"/>
          <w:kern w:val="2"/>
          <w:sz w:val="24"/>
        </w:rPr>
      </w:pPr>
    </w:p>
    <w:p>
      <w:pPr>
        <w:spacing w:beforeLines="0" w:afterLines="0"/>
        <w:rPr>
          <w:rFonts w:hint="default"/>
          <w:sz w:val="24"/>
        </w:rPr>
      </w:pPr>
      <w:r>
        <w:rPr>
          <w:rFonts w:hint="default"/>
          <w:sz w:val="24"/>
        </w:rPr>
        <w:fldChar w:fldCharType="end"/>
      </w:r>
    </w:p>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p>
      <w:pPr>
        <w:spacing w:beforeLines="0" w:afterLines="0"/>
        <w:rPr>
          <w:rFonts w:hint="default"/>
          <w:sz w:val="24"/>
        </w:rPr>
      </w:pPr>
    </w:p>
    <w:p>
      <w:pPr>
        <w:spacing w:beforeLines="0" w:afterLines="0"/>
        <w:jc w:val="center"/>
        <w:rPr>
          <w:rFonts w:hint="eastAsia" w:ascii="黑体" w:hAnsi="黑体" w:eastAsia="黑体"/>
          <w:color w:val="000000"/>
          <w:sz w:val="36"/>
          <w:szCs w:val="36"/>
        </w:rPr>
        <w:sectPr>
          <w:headerReference r:id="rId5" w:type="default"/>
          <w:footerReference r:id="rId6" w:type="default"/>
          <w:pgSz w:w="11906" w:h="16838"/>
          <w:pgMar w:top="1361" w:right="1361" w:bottom="1361" w:left="1361" w:header="851" w:footer="992" w:gutter="0"/>
          <w:lnNumType w:countBy="0" w:distance="360"/>
          <w:pgNumType w:fmt="decimal"/>
          <w:cols w:space="720" w:num="1"/>
          <w:docGrid w:type="lines" w:linePitch="312" w:charSpace="0"/>
        </w:sectPr>
      </w:pPr>
    </w:p>
    <w:p>
      <w:pPr>
        <w:spacing w:beforeLines="0" w:afterLines="0"/>
        <w:jc w:val="center"/>
        <w:rPr>
          <w:rFonts w:hint="eastAsia" w:ascii="黑体" w:hAnsi="黑体" w:eastAsia="黑体"/>
          <w:color w:val="000000"/>
          <w:sz w:val="36"/>
          <w:szCs w:val="36"/>
        </w:rPr>
      </w:pPr>
      <w:r>
        <w:rPr>
          <w:rFonts w:hint="default"/>
          <w:b/>
          <w:sz w:val="32"/>
        </w:rPr>
        <mc:AlternateContent>
          <mc:Choice Requires="wps">
            <w:drawing>
              <wp:anchor distT="0" distB="0" distL="114300" distR="114300" simplePos="0" relativeHeight="251679744" behindDoc="0" locked="0" layoutInCell="1" allowOverlap="1">
                <wp:simplePos x="0" y="0"/>
                <wp:positionH relativeFrom="column">
                  <wp:posOffset>4347210</wp:posOffset>
                </wp:positionH>
                <wp:positionV relativeFrom="paragraph">
                  <wp:posOffset>275590</wp:posOffset>
                </wp:positionV>
                <wp:extent cx="1998345" cy="377825"/>
                <wp:effectExtent l="241935" t="5080" r="7620" b="17145"/>
                <wp:wrapNone/>
                <wp:docPr id="29" name="圆角矩形标注 29"/>
                <wp:cNvGraphicFramePr/>
                <a:graphic xmlns:a="http://schemas.openxmlformats.org/drawingml/2006/main">
                  <a:graphicData uri="http://schemas.microsoft.com/office/word/2010/wordprocessingShape">
                    <wps:wsp>
                      <wps:cNvSpPr/>
                      <wps:spPr>
                        <a:xfrm>
                          <a:off x="0" y="0"/>
                          <a:ext cx="1998345" cy="377825"/>
                        </a:xfrm>
                        <a:prstGeom prst="wedgeRoundRectCallout">
                          <a:avLst>
                            <a:gd name="adj1" fmla="val -60931"/>
                            <a:gd name="adj2" fmla="val -3873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rPr>
                            </w:pPr>
                            <w:r>
                              <w:rPr>
                                <w:rFonts w:hint="eastAsia" w:ascii="仿宋" w:hAnsi="仿宋" w:eastAsia="仿宋" w:cs="仿宋"/>
                                <w:sz w:val="24"/>
                              </w:rPr>
                              <w:t>黑体</w:t>
                            </w:r>
                            <w:r>
                              <w:rPr>
                                <w:rFonts w:hint="eastAsia" w:ascii="仿宋" w:hAnsi="仿宋" w:eastAsia="仿宋" w:cs="仿宋"/>
                                <w:sz w:val="24"/>
                                <w:lang w:eastAsia="zh-CN"/>
                              </w:rPr>
                              <w:t>小二号</w:t>
                            </w:r>
                            <w:r>
                              <w:rPr>
                                <w:rFonts w:hint="eastAsia" w:ascii="仿宋" w:hAnsi="仿宋" w:eastAsia="仿宋" w:cs="仿宋"/>
                                <w:sz w:val="24"/>
                              </w:rPr>
                              <w:t>，居中</w:t>
                            </w:r>
                          </w:p>
                          <w:p>
                            <w:pPr>
                              <w:snapToGrid w:val="0"/>
                              <w:spacing w:beforeLines="0" w:afterLines="0"/>
                              <w:rPr>
                                <w:rFonts w:hint="eastAsia" w:ascii="宋体"/>
                                <w:w w:val="80"/>
                                <w:sz w:val="28"/>
                              </w:rPr>
                            </w:pPr>
                          </w:p>
                        </w:txbxContent>
                      </wps:txbx>
                      <wps:bodyPr upright="true"/>
                    </wps:wsp>
                  </a:graphicData>
                </a:graphic>
              </wp:anchor>
            </w:drawing>
          </mc:Choice>
          <mc:Fallback>
            <w:pict>
              <v:shape id="_x0000_s1026" o:spid="_x0000_s1026" o:spt="62" type="#_x0000_t62" style="position:absolute;left:0pt;margin-left:342.3pt;margin-top:21.7pt;height:29.75pt;width:157.35pt;z-index:251679744;mso-width-relative:page;mso-height-relative:page;" fillcolor="#FFFFFF" filled="t" stroked="t" coordsize="21600,21600" o:gfxdata="UEsFBgAAAAAAAAAAAAAAAAAAAAAAAFBLAwQKAAAAAACHTuJAAAAAAAAAAAAAAAAABAAAAGRycy9Q&#10;SwMEFAAAAAgAh07iQL9AMcHaAAAACgEAAA8AAABkcnMvZG93bnJldi54bWxNj8FOwzAQRO9I/IO1&#10;SFwqarcNoQlxKoTElZYAEkc3XuKUeB3FTtP+Pe4Jjqt5mnlbbE62Y0ccfOtIwmIugCHVTrfUSPh4&#10;f7lbA/NBkVadI5RwRg+b8vqqULl2E73hsQoNiyXkcyXBhNDnnPvaoFV+7nqkmH27waoQz6HhelBT&#10;LLcdXwqRcqtaigtG9fhssP6pRithOpiv+6fPbage/G46vx7G2W47k/L2ZiEegQU8hT8YLvpRHcro&#10;tHcjac86Cek6SSMqIVklwCKQZdkK2D6SYpkBLwv+/4XyF1BLAwQUAAAACACHTuJAYSzPCTwCAAB0&#10;BAAADgAAAGRycy9lMm9Eb2MueG1srVTLjtMwFN0j8Q+W99MkLX2q6SymlA2C0Qx8gBs7iZFfst0m&#10;/QHYs0ZixAZYs+ZzZuAzuHZDpwUWCJGFcx1fH597znXm560UaMus41rlOOulGDFVaMpVleOXL1Zn&#10;E4ycJ4oSoRXL8Y45fL54+GDemBnr61oLyiwCEOVmjclx7b2ZJYkraiaJ62nDFCyW2kriYWqrhFrS&#10;ALoUST9NR0mjLTVWF8w5+LrcL+JFxC9LVvjnZemYRyLHwM3H0cZxHcZkMSezyhJT86KjQf6BhSRc&#10;waEHqCXxBG0s/w1K8sJqp0vfK7RMdFnygsUaoJos/aWa65oYFmsBcZw5yOT+H2zxbHtpEac57k8x&#10;UkSCR7fvXn//+Pbb+8+3Xz/c3by5+/IJwSIo1Rg3gw3X5tJ2MwdhKLstrQxvKAi1Ud3dQV3WelTA&#10;x2w6nQweDTEqYG0wHk/6wwCa3O821vknTEsUghw3jFbsSm8UvQIfL4gQeuOjymT71PkoN+04E/oq&#10;w6iUAtzbEoHORul0kHX2HiX1T5IGk/EgVgbGHSUNjpOy0Wg07oh25wLln1QDCacFpysuRJzYan0h&#10;LAISOV7Fp9t8kiYUanI8HYIGqCDQ+KUgHkJpwAqnqljmyQ53DJzG50/AgdiSuHpPICLsVZDcMxvb&#10;vWaEPlYU+Z0BtxXcSxzISEYxEgyucYhipidc/E0mCCIUWBkaZN8SIfLtuu36ZK3pDvpsYyyvarDW&#10;2w2L7EMetHZsg+4ahrtzPI+49z+L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QDHB2gAAAAoB&#10;AAAPAAAAAAAAAAEAIAAAADgAAABkcnMvZG93bnJldi54bWxQSwECFAAUAAAACACHTuJAYSzPCTwC&#10;AAB0BAAADgAAAAAAAAABACAAAAA/AQAAZHJzL2Uyb0RvYy54bWxQSwUGAAAAAAYABgBZAQAA7QUA&#10;AAAA&#10;" adj="-2361,2432,14400">
                <v:fill on="t" focussize="0,0"/>
                <v:stroke color="#000000" joinstyle="miter"/>
                <v:imagedata o:title=""/>
                <o:lock v:ext="edit" aspectratio="f"/>
                <v:textbox>
                  <w:txbxContent>
                    <w:p>
                      <w:pPr>
                        <w:spacing w:beforeLines="0" w:afterLines="0"/>
                        <w:jc w:val="both"/>
                        <w:rPr>
                          <w:rFonts w:hint="eastAsia" w:ascii="仿宋" w:hAnsi="仿宋" w:eastAsia="仿宋" w:cs="仿宋"/>
                          <w:sz w:val="24"/>
                        </w:rPr>
                      </w:pPr>
                      <w:r>
                        <w:rPr>
                          <w:rFonts w:hint="eastAsia" w:ascii="仿宋" w:hAnsi="仿宋" w:eastAsia="仿宋" w:cs="仿宋"/>
                          <w:sz w:val="24"/>
                        </w:rPr>
                        <w:t>黑体</w:t>
                      </w:r>
                      <w:r>
                        <w:rPr>
                          <w:rFonts w:hint="eastAsia" w:ascii="仿宋" w:hAnsi="仿宋" w:eastAsia="仿宋" w:cs="仿宋"/>
                          <w:sz w:val="24"/>
                          <w:lang w:eastAsia="zh-CN"/>
                        </w:rPr>
                        <w:t>小二号</w:t>
                      </w:r>
                      <w:r>
                        <w:rPr>
                          <w:rFonts w:hint="eastAsia" w:ascii="仿宋" w:hAnsi="仿宋" w:eastAsia="仿宋" w:cs="仿宋"/>
                          <w:sz w:val="24"/>
                        </w:rPr>
                        <w:t>，居中</w:t>
                      </w:r>
                    </w:p>
                    <w:p>
                      <w:pPr>
                        <w:snapToGrid w:val="0"/>
                        <w:spacing w:beforeLines="0" w:afterLines="0"/>
                        <w:rPr>
                          <w:rFonts w:hint="eastAsia" w:ascii="宋体"/>
                          <w:w w:val="80"/>
                          <w:sz w:val="28"/>
                        </w:rPr>
                      </w:pPr>
                    </w:p>
                  </w:txbxContent>
                </v:textbox>
              </v:shape>
            </w:pict>
          </mc:Fallback>
        </mc:AlternateContent>
      </w:r>
      <w:r>
        <w:rPr>
          <w:rFonts w:hint="default"/>
          <w:sz w:val="21"/>
        </w:rPr>
        <mc:AlternateContent>
          <mc:Choice Requires="wps">
            <w:drawing>
              <wp:anchor distT="0" distB="0" distL="114300" distR="114300" simplePos="0" relativeHeight="251677696" behindDoc="0" locked="0" layoutInCell="1" allowOverlap="1">
                <wp:simplePos x="0" y="0"/>
                <wp:positionH relativeFrom="column">
                  <wp:posOffset>-435610</wp:posOffset>
                </wp:positionH>
                <wp:positionV relativeFrom="paragraph">
                  <wp:posOffset>352425</wp:posOffset>
                </wp:positionV>
                <wp:extent cx="2150110" cy="601345"/>
                <wp:effectExtent l="6350" t="6350" r="15240" b="192405"/>
                <wp:wrapNone/>
                <wp:docPr id="33" name="圆角矩形标注 33"/>
                <wp:cNvGraphicFramePr/>
                <a:graphic xmlns:a="http://schemas.openxmlformats.org/drawingml/2006/main">
                  <a:graphicData uri="http://schemas.microsoft.com/office/word/2010/wordprocessingShape">
                    <wps:wsp>
                      <wps:cNvSpPr/>
                      <wps:spPr>
                        <a:xfrm rot="10800000">
                          <a:off x="0" y="0"/>
                          <a:ext cx="2150110" cy="601345"/>
                        </a:xfrm>
                        <a:prstGeom prst="wedgeRoundRectCallout">
                          <a:avLst>
                            <a:gd name="adj1" fmla="val 18458"/>
                            <a:gd name="adj2" fmla="val -80200"/>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rPr>
                                <w:rFonts w:hint="default" w:ascii="仿宋" w:hAnsi="仿宋" w:eastAsia="仿宋" w:cs="仿宋"/>
                                <w:sz w:val="24"/>
                                <w:szCs w:val="24"/>
                                <w:lang w:val="en-US" w:eastAsia="zh-CN"/>
                              </w:rPr>
                            </w:pPr>
                            <w:r>
                              <w:rPr>
                                <w:rFonts w:hint="eastAsia" w:ascii="仿宋" w:hAnsi="仿宋" w:eastAsia="仿宋" w:cs="仿宋"/>
                                <w:sz w:val="24"/>
                                <w:szCs w:val="24"/>
                              </w:rPr>
                              <w:t>黑体小4号，与正文左对齐</w:t>
                            </w:r>
                            <w:r>
                              <w:rPr>
                                <w:rFonts w:hint="eastAsia" w:ascii="仿宋" w:hAnsi="仿宋" w:eastAsia="仿宋" w:cs="仿宋"/>
                                <w:sz w:val="24"/>
                                <w:szCs w:val="24"/>
                                <w:lang w:eastAsia="zh-CN"/>
                              </w:rPr>
                              <w:t>，中间空</w:t>
                            </w:r>
                            <w:r>
                              <w:rPr>
                                <w:rFonts w:hint="eastAsia" w:ascii="仿宋" w:hAnsi="仿宋" w:eastAsia="仿宋" w:cs="仿宋"/>
                                <w:sz w:val="24"/>
                                <w:szCs w:val="24"/>
                                <w:lang w:val="en-US" w:eastAsia="zh-CN"/>
                              </w:rPr>
                              <w:t>1个中文字距</w:t>
                            </w:r>
                          </w:p>
                        </w:txbxContent>
                      </wps:txbx>
                      <wps:bodyPr upright="true"/>
                    </wps:wsp>
                  </a:graphicData>
                </a:graphic>
              </wp:anchor>
            </w:drawing>
          </mc:Choice>
          <mc:Fallback>
            <w:pict>
              <v:shape id="_x0000_s1026" o:spid="_x0000_s1026" o:spt="62" type="#_x0000_t62" style="position:absolute;left:0pt;margin-left:-34.3pt;margin-top:27.75pt;height:47.35pt;width:169.3pt;rotation:11796480f;z-index:251677696;mso-width-relative:page;mso-height-relative:page;" fillcolor="#FFFFFF" filled="t" stroked="t" coordsize="21600,21600" o:gfxdata="UEsFBgAAAAAAAAAAAAAAAAAAAAAAAFBLAwQKAAAAAACHTuJAAAAAAAAAAAAAAAAABAAAAGRycy9Q&#10;SwMEFAAAAAgAh07iQJaTYq7ZAAAACgEAAA8AAABkcnMvZG93bnJldi54bWxNj8tOwzAQRfdI/IM1&#10;SOxau5ESShqniwpWgBAt4rFz4mkSNR5HsZu2f8+wguVoju49t1ifXS8mHEPnScNirkAg1d521Gh4&#10;3z3OliBCNGRN7wk1XDDAury+Kkxu/YnecNrGRnAIhdxoaGMccilD3aIzYe4HJP7t/ehM5HNspB3N&#10;icNdLxOlMulMR9zQmgE3LdaH7dFp+L6/vHw9VbtXxMw9f6iJqvrhU+vbm4VagYh4jn8w/OqzOpTs&#10;VPkj2SB6DbNsmTGqIU1TEAwkd4rHVUymKgFZFvL/hPIHUEsDBBQAAAAIAIdO4kAazlsfRgIAAIME&#10;AAAOAAAAZHJzL2Uyb0RvYy54bWytVM1uEzEQviPxDpbvze6mTRpF2fTQEC4IqhYewLG9u0b+k+1k&#10;Ny8Ad85IoF6AM2cep4XHYOwsIaEXhNiDZXvG33zzzczOLjol0YY7L4wucTHIMeKaGiZ0XeJXL5cn&#10;E4x8IJoRaTQv8ZZ7fDF//GjW2ikfmsZIxh0CEO2nrS1xE4KdZpmnDVfED4zlGoyVcYoEOLo6Y460&#10;gK5kNszzcdYax6wzlHsPt4udEc8TflVxGl5UlecByRIDt5BWl9ZVXLP5jExrR2wjaE+D/AMLRYSG&#10;oHuoBQkErZ14AKUEdcabKgyoUZmpKkF5ygGyKfI/srlpiOUpFxDH271M/v/B0uebK4cEK/HpKUaa&#10;KKjR3fs3Pz69+/7hy9232/uPb++/fkZgBKVa66fw4MZeuf7kYRvT7iqnkDMgb5FP8vglNSA/1CWx&#10;t3uxeRcQhcthMcqLAmpCwTbOi9OzUYyR7cAiqHU+POVGobgpcctZza/NWrNrKOslkdKsQwpDNs98&#10;SOqzPgXCXhcYVUpCMTdEomJyNpr0xT7wGR76nExy6KiHTqDLAdB4PD7vefZhgfEvppGDN1KwpZAy&#10;HVy9upQOAYcSL9PXPz5ykxq1IN3wHOIjSmAOKkkCbJWFynhdpzSPnvhD5KR4og5kjtwiswXxzY5B&#10;Mu0yVCJwl7q/4YQ90QyFrYXiaxhTHNkozjCSHKY67pJnIEL+jSeQkBpKGftl1yFxF7pV17fNyrAt&#10;tN3aOlE3UNrg1jzpEv2g01Mb9FMZR+nwnHB//zv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W&#10;k2Ku2QAAAAoBAAAPAAAAAAAAAAEAIAAAADgAAABkcnMvZG93bnJldi54bWxQSwECFAAUAAAACACH&#10;TuJAGs5bH0YCAACDBAAADgAAAAAAAAABACAAAAA+AQAAZHJzL2Uyb0RvYy54bWxQSwUGAAAAAAYA&#10;BgBZAQAA9gUAAAAA&#10;" adj="14787,-6523,14400">
                <v:fill on="t" focussize="0,0"/>
                <v:stroke weight="1pt" color="#000000" joinstyle="miter"/>
                <v:imagedata o:title=""/>
                <o:lock v:ext="edit" aspectratio="f"/>
                <v:textbox>
                  <w:txbxContent>
                    <w:p>
                      <w:pPr>
                        <w:spacing w:beforeLines="0" w:afterLines="0"/>
                        <w:rPr>
                          <w:rFonts w:hint="default" w:ascii="仿宋" w:hAnsi="仿宋" w:eastAsia="仿宋" w:cs="仿宋"/>
                          <w:sz w:val="24"/>
                          <w:szCs w:val="24"/>
                          <w:lang w:val="en-US" w:eastAsia="zh-CN"/>
                        </w:rPr>
                      </w:pPr>
                      <w:r>
                        <w:rPr>
                          <w:rFonts w:hint="eastAsia" w:ascii="仿宋" w:hAnsi="仿宋" w:eastAsia="仿宋" w:cs="仿宋"/>
                          <w:sz w:val="24"/>
                          <w:szCs w:val="24"/>
                        </w:rPr>
                        <w:t>黑体小4号，与正文左对齐</w:t>
                      </w:r>
                      <w:r>
                        <w:rPr>
                          <w:rFonts w:hint="eastAsia" w:ascii="仿宋" w:hAnsi="仿宋" w:eastAsia="仿宋" w:cs="仿宋"/>
                          <w:sz w:val="24"/>
                          <w:szCs w:val="24"/>
                          <w:lang w:eastAsia="zh-CN"/>
                        </w:rPr>
                        <w:t>，中间空</w:t>
                      </w:r>
                      <w:r>
                        <w:rPr>
                          <w:rFonts w:hint="eastAsia" w:ascii="仿宋" w:hAnsi="仿宋" w:eastAsia="仿宋" w:cs="仿宋"/>
                          <w:sz w:val="24"/>
                          <w:szCs w:val="24"/>
                          <w:lang w:val="en-US" w:eastAsia="zh-CN"/>
                        </w:rPr>
                        <w:t>1个中文字距</w:t>
                      </w:r>
                    </w:p>
                  </w:txbxContent>
                </v:textbox>
              </v:shape>
            </w:pict>
          </mc:Fallback>
        </mc:AlternateContent>
      </w:r>
      <w:r>
        <w:rPr>
          <w:rFonts w:hint="eastAsia" w:ascii="黑体" w:hAnsi="黑体" w:eastAsia="黑体"/>
          <w:color w:val="000000"/>
          <w:sz w:val="36"/>
          <w:szCs w:val="36"/>
        </w:rPr>
        <w:t>营商环境和（民营）经济高质量发展研究</w:t>
      </w:r>
    </w:p>
    <w:p>
      <w:pPr>
        <w:spacing w:beforeLines="0" w:afterLines="0"/>
        <w:jc w:val="center"/>
        <w:rPr>
          <w:rFonts w:hint="eastAsia" w:ascii="华文楷体" w:hAnsi="华文楷体" w:eastAsia="华文楷体" w:cs="华文楷体"/>
          <w:color w:val="000000"/>
          <w:sz w:val="24"/>
          <w:szCs w:val="24"/>
        </w:rPr>
      </w:pPr>
      <w:r>
        <w:rPr>
          <w:rFonts w:hint="default"/>
          <w:b/>
          <w:sz w:val="32"/>
        </w:rPr>
        <mc:AlternateContent>
          <mc:Choice Requires="wps">
            <w:drawing>
              <wp:anchor distT="0" distB="0" distL="114300" distR="114300" simplePos="0" relativeHeight="251686912" behindDoc="0" locked="0" layoutInCell="1" allowOverlap="1">
                <wp:simplePos x="0" y="0"/>
                <wp:positionH relativeFrom="column">
                  <wp:posOffset>2842260</wp:posOffset>
                </wp:positionH>
                <wp:positionV relativeFrom="paragraph">
                  <wp:posOffset>327025</wp:posOffset>
                </wp:positionV>
                <wp:extent cx="1998345" cy="377825"/>
                <wp:effectExtent l="4445" t="50165" r="16510" b="10160"/>
                <wp:wrapNone/>
                <wp:docPr id="69" name="圆角矩形标注 69"/>
                <wp:cNvGraphicFramePr/>
                <a:graphic xmlns:a="http://schemas.openxmlformats.org/drawingml/2006/main">
                  <a:graphicData uri="http://schemas.microsoft.com/office/word/2010/wordprocessingShape">
                    <wps:wsp>
                      <wps:cNvSpPr/>
                      <wps:spPr>
                        <a:xfrm>
                          <a:off x="0" y="0"/>
                          <a:ext cx="1998345" cy="377825"/>
                        </a:xfrm>
                        <a:prstGeom prst="wedgeRoundRectCallout">
                          <a:avLst>
                            <a:gd name="adj1" fmla="val -43771"/>
                            <a:gd name="adj2" fmla="val -6142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rPr>
                            </w:pPr>
                            <w:r>
                              <w:rPr>
                                <w:rFonts w:hint="eastAsia" w:ascii="仿宋" w:hAnsi="仿宋" w:eastAsia="仿宋" w:cs="仿宋"/>
                                <w:sz w:val="24"/>
                                <w:lang w:eastAsia="zh-CN"/>
                              </w:rPr>
                              <w:t>楷体小四号</w:t>
                            </w:r>
                            <w:r>
                              <w:rPr>
                                <w:rFonts w:hint="eastAsia" w:ascii="仿宋" w:hAnsi="仿宋" w:eastAsia="仿宋" w:cs="仿宋"/>
                                <w:sz w:val="24"/>
                              </w:rPr>
                              <w:t>，居中</w:t>
                            </w:r>
                          </w:p>
                          <w:p>
                            <w:pPr>
                              <w:snapToGrid w:val="0"/>
                              <w:spacing w:beforeLines="0" w:afterLines="0"/>
                              <w:rPr>
                                <w:rFonts w:hint="eastAsia" w:ascii="宋体"/>
                                <w:w w:val="80"/>
                                <w:sz w:val="28"/>
                              </w:rPr>
                            </w:pPr>
                          </w:p>
                        </w:txbxContent>
                      </wps:txbx>
                      <wps:bodyPr upright="true"/>
                    </wps:wsp>
                  </a:graphicData>
                </a:graphic>
              </wp:anchor>
            </w:drawing>
          </mc:Choice>
          <mc:Fallback>
            <w:pict>
              <v:shape id="_x0000_s1026" o:spid="_x0000_s1026" o:spt="62" type="#_x0000_t62" style="position:absolute;left:0pt;margin-left:223.8pt;margin-top:25.75pt;height:29.75pt;width:157.35pt;z-index:251686912;mso-width-relative:page;mso-height-relative:page;" fillcolor="#FFFFFF" filled="t" stroked="t" coordsize="21600,21600" o:gfxdata="UEsFBgAAAAAAAAAAAAAAAAAAAAAAAFBLAwQKAAAAAACHTuJAAAAAAAAAAAAAAAAABAAAAGRycy9Q&#10;SwMEFAAAAAgAh07iQCqEpbXaAAAACgEAAA8AAABkcnMvZG93bnJldi54bWxNj8lOxDAQRO9I/IPV&#10;SNwY27NkUIgzQiwHODAwbOLWiU0SEbct27Pw95gTHFv1VPW6Wh3syHYmxMGRAjkRwAy1Tg/UKXh5&#10;vj07BxYTksbRkVHwbSKs6uOjCkvt9vRkdpvUsVxCsUQFfUq+5Dy2vbEYJ84bytmnCxZTPkPHdcB9&#10;LrcjnwpRcIsD5YUevbnqTfu12VoFr/7uZjas1/7h/vo9fGC6DG/No1KnJ1JcAEvmkP5g+NXP6lBn&#10;p8ZtSUc2KpjPl0VGFSzkAlgGlsV0BqzJpJQCeF3x/y/UP1BLAwQUAAAACACHTuJAmt2+4zoCAAB0&#10;BAAADgAAAGRycy9lMm9Eb2MueG1srVTNjtMwEL4j8Q6W79s0/Ul/1HQPW8oFwWoXHsCNncTIf7Ld&#10;pn0BuHNGYsUFOHPmcXbhMRi7oduyHBDCB2dsjz9/881MZudbKdCGWce1ynHa6WLEVKEpV1WOX71c&#10;no0xcp4oSoRWLMc75vD5/PGjWWOmrKdrLSizCECUmzYmx7X3ZpokrqiZJK6jDVNwWGoriYelrRJq&#10;SQPoUiS9bjdLGm2psbpgzsHuYn+I5xG/LFnhX5SlYx6JHAM3H2cb51WYk/mMTCtLTM2Llgb5BxaS&#10;cAWPHqAWxBO0tvwBlOSF1U6XvlNomeiy5AWLMUA0afe3aK5rYliMBcRx5iCT+3+wxfPNpUWc5jib&#10;YKSIhBzdvn/z49O77x++3H77eHfz9u7rZwSHoFRj3BQuXJtL264cmCHsbWll+EJAaBvV3R3UZVuP&#10;CthMJ5NxfzDEqICz/mg07g0DaHJ/21jnnzItUTBy3DBasSu9VvQK8nhBhNBrH1Umm2fOR7lpy5nQ&#10;1ylGpRSQvQ0R6GwAL6Rteo+ceidOWTrojR869Y+d0izLRi3R9l2g/ItqIOG04HTJhYgLW60uhEVA&#10;IsfLONrLJ25CoSbHkyFogAoChV8K4sGUBlLhVBXDPLnhjoG7cfwJOBBbEFfvCUSEfYCSe2ZjudeM&#10;0CeKIr8zkG0FfYkDGckoRoJBGwcrenrCxd94giBCQSpDgexLIlh+u9q2dbLSdAd1tjaWVzWk1ts1&#10;i+yDH5R2LIO2DUPvHK8j7v3PYv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KoSltdoAAAAKAQAA&#10;DwAAAAAAAAABACAAAAA4AAAAZHJzL2Rvd25yZXYueG1sUEsBAhQAFAAAAAgAh07iQJrdvuM6AgAA&#10;dAQAAA4AAAAAAAAAAQAgAAAAPwEAAGRycy9lMm9Eb2MueG1sUEsFBgAAAAAGAAYAWQEAAOsFAAAA&#10;AA==&#10;" adj="1345,-2468,14400">
                <v:fill on="t" focussize="0,0"/>
                <v:stroke color="#000000" joinstyle="miter"/>
                <v:imagedata o:title=""/>
                <o:lock v:ext="edit" aspectratio="f"/>
                <v:textbox>
                  <w:txbxContent>
                    <w:p>
                      <w:pPr>
                        <w:spacing w:beforeLines="0" w:afterLines="0"/>
                        <w:jc w:val="both"/>
                        <w:rPr>
                          <w:rFonts w:hint="eastAsia" w:ascii="仿宋" w:hAnsi="仿宋" w:eastAsia="仿宋" w:cs="仿宋"/>
                          <w:sz w:val="24"/>
                        </w:rPr>
                      </w:pPr>
                      <w:r>
                        <w:rPr>
                          <w:rFonts w:hint="eastAsia" w:ascii="仿宋" w:hAnsi="仿宋" w:eastAsia="仿宋" w:cs="仿宋"/>
                          <w:sz w:val="24"/>
                          <w:lang w:eastAsia="zh-CN"/>
                        </w:rPr>
                        <w:t>楷体小四号</w:t>
                      </w:r>
                      <w:r>
                        <w:rPr>
                          <w:rFonts w:hint="eastAsia" w:ascii="仿宋" w:hAnsi="仿宋" w:eastAsia="仿宋" w:cs="仿宋"/>
                          <w:sz w:val="24"/>
                        </w:rPr>
                        <w:t>，居中</w:t>
                      </w:r>
                    </w:p>
                    <w:p>
                      <w:pPr>
                        <w:snapToGrid w:val="0"/>
                        <w:spacing w:beforeLines="0" w:afterLines="0"/>
                        <w:rPr>
                          <w:rFonts w:hint="eastAsia" w:ascii="宋体"/>
                          <w:w w:val="80"/>
                          <w:sz w:val="28"/>
                        </w:rPr>
                      </w:pPr>
                    </w:p>
                  </w:txbxContent>
                </v:textbox>
              </v:shape>
            </w:pict>
          </mc:Fallback>
        </mc:AlternateContent>
      </w:r>
      <w:r>
        <w:rPr>
          <w:rFonts w:hint="eastAsia" w:ascii="华文楷体" w:hAnsi="华文楷体" w:eastAsia="华文楷体" w:cs="华文楷体"/>
          <w:color w:val="000000"/>
          <w:sz w:val="24"/>
          <w:szCs w:val="24"/>
          <w:lang w:eastAsia="zh-CN"/>
        </w:rPr>
        <w:t>谭军</w:t>
      </w:r>
      <w:r>
        <w:rPr>
          <w:rStyle w:val="10"/>
          <w:rFonts w:hint="eastAsia" w:ascii="华文楷体" w:hAnsi="华文楷体" w:eastAsia="华文楷体" w:cs="华文楷体"/>
          <w:color w:val="000000"/>
          <w:sz w:val="24"/>
          <w:szCs w:val="24"/>
          <w:lang w:eastAsia="zh-CN"/>
        </w:rPr>
        <w:footnoteReference w:id="0"/>
      </w:r>
    </w:p>
    <w:p>
      <w:pPr>
        <w:spacing w:beforeLines="0" w:afterLines="0" w:line="360" w:lineRule="auto"/>
        <w:jc w:val="both"/>
        <w:rPr>
          <w:rFonts w:hint="eastAsia" w:ascii="黑体" w:hAnsi="黑体" w:eastAsia="黑体"/>
          <w:color w:val="000000"/>
          <w:sz w:val="28"/>
        </w:rPr>
      </w:pPr>
      <w:r>
        <w:rPr>
          <w:rFonts w:hint="eastAsia" w:ascii="华文楷体" w:hAnsi="华文楷体" w:eastAsia="华文楷体" w:cs="华文楷体"/>
          <w:b/>
          <w:sz w:val="24"/>
          <w:szCs w:val="24"/>
        </w:rPr>
        <mc:AlternateContent>
          <mc:Choice Requires="wps">
            <w:drawing>
              <wp:anchor distT="0" distB="0" distL="114300" distR="114300" simplePos="0" relativeHeight="251680768" behindDoc="0" locked="0" layoutInCell="1" allowOverlap="1">
                <wp:simplePos x="0" y="0"/>
                <wp:positionH relativeFrom="column">
                  <wp:posOffset>4992370</wp:posOffset>
                </wp:positionH>
                <wp:positionV relativeFrom="paragraph">
                  <wp:posOffset>19050</wp:posOffset>
                </wp:positionV>
                <wp:extent cx="1381125" cy="616585"/>
                <wp:effectExtent l="288290" t="5080" r="6985" b="273685"/>
                <wp:wrapNone/>
                <wp:docPr id="65" name="圆角矩形标注 65"/>
                <wp:cNvGraphicFramePr/>
                <a:graphic xmlns:a="http://schemas.openxmlformats.org/drawingml/2006/main">
                  <a:graphicData uri="http://schemas.microsoft.com/office/word/2010/wordprocessingShape">
                    <wps:wsp>
                      <wps:cNvSpPr/>
                      <wps:spPr>
                        <a:xfrm>
                          <a:off x="0" y="0"/>
                          <a:ext cx="1381125" cy="616585"/>
                        </a:xfrm>
                        <a:prstGeom prst="wedgeRoundRectCallout">
                          <a:avLst>
                            <a:gd name="adj1" fmla="val -68301"/>
                            <a:gd name="adj2" fmla="val 9037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eastAsia" w:ascii="仿宋" w:hAnsi="仿宋" w:eastAsia="仿宋" w:cs="仿宋"/>
                                <w:sz w:val="24"/>
                              </w:rPr>
                            </w:pPr>
                            <w:r>
                              <w:rPr>
                                <w:rFonts w:hint="eastAsia" w:ascii="仿宋" w:hAnsi="仿宋" w:eastAsia="仿宋" w:cs="仿宋"/>
                                <w:sz w:val="24"/>
                              </w:rPr>
                              <w:t>宋体小4号，字数</w:t>
                            </w:r>
                            <w:r>
                              <w:rPr>
                                <w:rFonts w:hint="eastAsia" w:ascii="仿宋" w:hAnsi="仿宋" w:eastAsia="仿宋" w:cs="仿宋"/>
                                <w:sz w:val="24"/>
                                <w:lang w:val="en-US" w:eastAsia="zh-CN"/>
                              </w:rPr>
                              <w:t>150~</w:t>
                            </w:r>
                            <w:r>
                              <w:rPr>
                                <w:rFonts w:hint="eastAsia" w:ascii="仿宋" w:hAnsi="仿宋" w:eastAsia="仿宋" w:cs="仿宋"/>
                                <w:sz w:val="24"/>
                              </w:rPr>
                              <w:t>300字</w:t>
                            </w:r>
                          </w:p>
                          <w:p>
                            <w:pPr>
                              <w:snapToGrid w:val="0"/>
                              <w:spacing w:beforeLines="0" w:afterLines="0"/>
                              <w:rPr>
                                <w:rFonts w:hint="eastAsia" w:ascii="宋体"/>
                                <w:w w:val="80"/>
                                <w:sz w:val="28"/>
                              </w:rPr>
                            </w:pPr>
                          </w:p>
                        </w:txbxContent>
                      </wps:txbx>
                      <wps:bodyPr upright="true"/>
                    </wps:wsp>
                  </a:graphicData>
                </a:graphic>
              </wp:anchor>
            </w:drawing>
          </mc:Choice>
          <mc:Fallback>
            <w:pict>
              <v:shape id="_x0000_s1026" o:spid="_x0000_s1026" o:spt="62" type="#_x0000_t62" style="position:absolute;left:0pt;margin-left:393.1pt;margin-top:1.5pt;height:48.55pt;width:108.75pt;z-index:251680768;mso-width-relative:page;mso-height-relative:page;" fillcolor="#FFFFFF" filled="t" stroked="t" coordsize="21600,21600" o:gfxdata="UEsFBgAAAAAAAAAAAAAAAAAAAAAAAFBLAwQKAAAAAACHTuJAAAAAAAAAAAAAAAAABAAAAGRycy9Q&#10;SwMEFAAAAAgAh07iQGWmeobaAAAACgEAAA8AAABkcnMvZG93bnJldi54bWxNj8FOwzAQRO9I/Qdr&#10;K3GjdlqpidI4PSBVLRcQpRLi5sTbJCVeR7HTBL4elwvcdjSj2TfZdjItu2LvGksSooUAhlRa3VAl&#10;4fS2e0iAOa9Iq9YSSvhCB9t8dpepVNuRXvF69BULJeRSJaH2vks5d2WNRrmF7ZCCd7a9UT7IvuK6&#10;V2MoNy1fCrHmRjUUPtSqw8cay8/jYCSU+/eXw2UYP3a6mr7p9BwnT+dCyvt5JDbAPE7+Lww3/IAO&#10;eWAq7EDasVZCnKyXISphFSbdfCFWMbDi94qA5xn/PyH/AVBLAwQUAAAACACHTuJAFB6a+joCAABz&#10;BAAADgAAAGRycy9lMm9Eb2MueG1srVTNctMwEL4zwztodG9tJxM3zcTpoSFcGOi08ACKJdti9DeS&#10;EjsvAHfOzMD0Apw58zgtPAYrxU1d4MAw6CCvpNWnb7/d9fyskwJtmXVcqwJnxylGTJWaclUX+NXL&#10;1dEUI+eJokRoxQq8Yw6fLR4/mrdmxka60YIyiwBEuVlrCtx4b2ZJ4sqGSeKOtWEKDittJfGwtHVC&#10;LWkBXYpklKZ50mpLjdUlcw52l/tDvIj4VcVK/6KqHPNIFBi4+TjbOK/DnCzmZFZbYhpe9jTIP7CQ&#10;hCt49AC1JJ6gjeW/QUleWu105Y9LLRNdVbxkMQaIJkt/ieaqIYbFWEAcZw4yuf8HWz7fXljEaYHz&#10;CUaKSMjRzfs3Pz69+/7hy82369uPb2+/fkZwCEq1xs3gwpW5sP3KgRnC7iorwxcCQl1Ud3dQl3Ue&#10;lbCZjadZNoJXSjjLs3wyjaDJ/W1jnX/KtETBKHDLaM0u9UbRS8jjORFCb3xUmWyfOR/lpj1nQl9n&#10;GFVSQPa2RKCjfDpOsz69A6fR0Ok0HZ/clcDAZzz0yfI8Pwk4wLN/Fqw7poGD04LTFRciLmy9PhcW&#10;AYcCr+LoLz9wEwq1BT6dRDkI1H0liAdlpIFMOFXHKB/ccEPgNI4/AQdiS+KaPYGIsBdBcs9srPaG&#10;EfpEUeR3BpKtoC1xICMZxUgw6OJgRU9PuPgbTxBEKFAo1Me+IoLlu3XXl8la0x2U2cZYXjeQWW83&#10;LLIPflDZUd2+C0PrDNcR9/5fsf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ZaZ6htoAAAAKAQAA&#10;DwAAAAAAAAABACAAAAA4AAAAZHJzL2Rvd25yZXYueG1sUEsBAhQAFAAAAAgAh07iQBQemvo6AgAA&#10;cwQAAA4AAAAAAAAAAQAgAAAAPwEAAGRycy9lMm9Eb2MueG1sUEsFBgAAAAAGAAYAWQEAAOsFAAAA&#10;AA==&#10;" adj="-3953,30320,14400">
                <v:fill on="t" focussize="0,0"/>
                <v:stroke color="#000000" joinstyle="miter"/>
                <v:imagedata o:title=""/>
                <o:lock v:ext="edit" aspectratio="f"/>
                <v:textbox>
                  <w:txbxContent>
                    <w:p>
                      <w:pPr>
                        <w:spacing w:beforeLines="0" w:afterLines="0"/>
                        <w:jc w:val="center"/>
                        <w:rPr>
                          <w:rFonts w:hint="eastAsia" w:ascii="仿宋" w:hAnsi="仿宋" w:eastAsia="仿宋" w:cs="仿宋"/>
                          <w:sz w:val="24"/>
                        </w:rPr>
                      </w:pPr>
                      <w:r>
                        <w:rPr>
                          <w:rFonts w:hint="eastAsia" w:ascii="仿宋" w:hAnsi="仿宋" w:eastAsia="仿宋" w:cs="仿宋"/>
                          <w:sz w:val="24"/>
                        </w:rPr>
                        <w:t>宋体小4号，字数</w:t>
                      </w:r>
                      <w:r>
                        <w:rPr>
                          <w:rFonts w:hint="eastAsia" w:ascii="仿宋" w:hAnsi="仿宋" w:eastAsia="仿宋" w:cs="仿宋"/>
                          <w:sz w:val="24"/>
                          <w:lang w:val="en-US" w:eastAsia="zh-CN"/>
                        </w:rPr>
                        <w:t>150~</w:t>
                      </w:r>
                      <w:r>
                        <w:rPr>
                          <w:rFonts w:hint="eastAsia" w:ascii="仿宋" w:hAnsi="仿宋" w:eastAsia="仿宋" w:cs="仿宋"/>
                          <w:sz w:val="24"/>
                        </w:rPr>
                        <w:t>300字</w:t>
                      </w:r>
                    </w:p>
                    <w:p>
                      <w:pPr>
                        <w:snapToGrid w:val="0"/>
                        <w:spacing w:beforeLines="0" w:afterLines="0"/>
                        <w:rPr>
                          <w:rFonts w:hint="eastAsia" w:ascii="宋体"/>
                          <w:w w:val="80"/>
                          <w:sz w:val="28"/>
                        </w:rPr>
                      </w:pPr>
                    </w:p>
                  </w:txbxContent>
                </v:textbox>
              </v:shape>
            </w:pict>
          </mc:Fallback>
        </mc:AlternateContent>
      </w:r>
    </w:p>
    <w:p>
      <w:pPr>
        <w:spacing w:beforeLines="0" w:afterLines="0" w:line="360" w:lineRule="auto"/>
        <w:jc w:val="both"/>
        <w:rPr>
          <w:rFonts w:hint="default" w:ascii="宋体" w:hAnsi="宋体"/>
          <w:sz w:val="24"/>
        </w:rPr>
      </w:pPr>
      <w:r>
        <w:rPr>
          <w:rFonts w:hint="default"/>
          <w:sz w:val="28"/>
        </w:rPr>
        <mc:AlternateContent>
          <mc:Choice Requires="wps">
            <w:drawing>
              <wp:anchor distT="0" distB="0" distL="114300" distR="114300" simplePos="0" relativeHeight="251678720" behindDoc="0" locked="0" layoutInCell="1" allowOverlap="1">
                <wp:simplePos x="0" y="0"/>
                <wp:positionH relativeFrom="column">
                  <wp:posOffset>3813175</wp:posOffset>
                </wp:positionH>
                <wp:positionV relativeFrom="paragraph">
                  <wp:posOffset>1253490</wp:posOffset>
                </wp:positionV>
                <wp:extent cx="2235200" cy="790575"/>
                <wp:effectExtent l="1066800" t="6350" r="12700" b="22225"/>
                <wp:wrapNone/>
                <wp:docPr id="32" name="圆角矩形标注 32"/>
                <wp:cNvGraphicFramePr/>
                <a:graphic xmlns:a="http://schemas.openxmlformats.org/drawingml/2006/main">
                  <a:graphicData uri="http://schemas.microsoft.com/office/word/2010/wordprocessingShape">
                    <wps:wsp>
                      <wps:cNvSpPr/>
                      <wps:spPr>
                        <a:xfrm>
                          <a:off x="0" y="0"/>
                          <a:ext cx="2235200" cy="790575"/>
                        </a:xfrm>
                        <a:prstGeom prst="wedgeRoundRectCallout">
                          <a:avLst>
                            <a:gd name="adj1" fmla="val -95454"/>
                            <a:gd name="adj2" fmla="val 8473"/>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rPr>
                                <w:rFonts w:hint="eastAsia" w:ascii="仿宋" w:hAnsi="仿宋" w:eastAsia="仿宋" w:cs="仿宋"/>
                                <w:sz w:val="24"/>
                              </w:rPr>
                            </w:pPr>
                            <w:r>
                              <w:rPr>
                                <w:rFonts w:hint="eastAsia" w:ascii="仿宋" w:hAnsi="仿宋" w:eastAsia="仿宋" w:cs="仿宋"/>
                                <w:sz w:val="24"/>
                              </w:rPr>
                              <w:t>3-5个关键词</w:t>
                            </w:r>
                            <w:r>
                              <w:rPr>
                                <w:rFonts w:hint="eastAsia" w:ascii="仿宋" w:hAnsi="仿宋" w:eastAsia="仿宋" w:cs="仿宋"/>
                                <w:sz w:val="24"/>
                                <w:lang w:eastAsia="zh-CN"/>
                              </w:rPr>
                              <w:t>；用</w:t>
                            </w:r>
                            <w:r>
                              <w:rPr>
                                <w:rFonts w:hint="eastAsia" w:ascii="仿宋" w:hAnsi="仿宋" w:eastAsia="仿宋" w:cs="仿宋"/>
                                <w:sz w:val="24"/>
                              </w:rPr>
                              <w:t>宋体小4号</w:t>
                            </w:r>
                            <w:r>
                              <w:rPr>
                                <w:rFonts w:hint="eastAsia" w:ascii="仿宋" w:hAnsi="仿宋" w:eastAsia="仿宋" w:cs="仿宋"/>
                                <w:sz w:val="24"/>
                                <w:lang w:eastAsia="zh-CN"/>
                              </w:rPr>
                              <w:t>字</w:t>
                            </w:r>
                            <w:r>
                              <w:rPr>
                                <w:rFonts w:hint="eastAsia" w:ascii="仿宋" w:hAnsi="仿宋" w:eastAsia="仿宋" w:cs="仿宋"/>
                                <w:sz w:val="24"/>
                              </w:rPr>
                              <w:t>，各词之间空1个中文字距，不加标点符号</w:t>
                            </w:r>
                          </w:p>
                        </w:txbxContent>
                      </wps:txbx>
                      <wps:bodyPr upright="true"/>
                    </wps:wsp>
                  </a:graphicData>
                </a:graphic>
              </wp:anchor>
            </w:drawing>
          </mc:Choice>
          <mc:Fallback>
            <w:pict>
              <v:shape id="_x0000_s1026" o:spid="_x0000_s1026" o:spt="62" type="#_x0000_t62" style="position:absolute;left:0pt;margin-left:300.25pt;margin-top:98.7pt;height:62.25pt;width:176pt;z-index:251678720;mso-width-relative:page;mso-height-relative:page;" fillcolor="#FFFFFF" filled="t" stroked="t" coordsize="21600,21600" o:gfxdata="UEsFBgAAAAAAAAAAAAAAAAAAAAAAAFBLAwQKAAAAAACHTuJAAAAAAAAAAAAAAAAABAAAAGRycy9Q&#10;SwMEFAAAAAgAh07iQEiKCH/YAAAACwEAAA8AAABkcnMvZG93bnJldi54bWxNj01OwzAQhfdI3MEa&#10;JHbUTkobksbpAglWgIrhAG4yjdPGdhS7aXp7hhUsZ96n91NuZ9uzCcfQeSchWQhg6GrfdK6V8P31&#10;8vAELETtGt17hxKuGGBb3d6Uumj8xX3ipGLLyMSFQkswMQ4F56E2aHVY+AEdaQc/Wh3pHFvejPpC&#10;5rbnqRBrbnXnKMHoAZ8N1id1tpQrPnbT8W35flRDNtuTur6aTEl5f5eIDbCIc/yD4bc+VYeKOu39&#10;2TWB9RLWQqwIJSHPHoERka9S+uwlLNMkB16V/P+G6gdQSwMEFAAAAAgAh07iQED5lC46AgAAcwQA&#10;AA4AAABkcnMvZTJvRG9jLnhtbK1Uy47TMBTdI/EPlvfTpOlrpmo6iyllg2A0Ax/gxk5i5Jdst0l/&#10;APaskRixAdas+ZwZ+Ayu3dB2GBYIkYVjx9fH55x7b2bnrRRow6zjWuW430sxYqrQlKsqx69eLk9O&#10;MXKeKEqEVizHW+bw+fzxo1ljpizTtRaUWQQgyk0bk+PaezNNElfUTBLX04Yp2Cy1lcTD0lYJtaQB&#10;dCmSLE3HSaMtNVYXzDn4utht4nnEL0tW+Bdl6ZhHIsfAzcfRxnEVxmQ+I9PKElPzoqNB/oGFJFzB&#10;pXuoBfEErS1/ACV5YbXTpe8VWia6LHnBogZQ009/U3NdE8OiFjDHmb1N7v/BFs83lxZxmuNBhpEi&#10;EnJ0+/7Nj0/vvn/4cvvt493N27uvnxFsglONcVM4cG0ubbdyMA2y29LK8AZBqI3ubvfustajAj5m&#10;2WAEKcOogL3JWTqajAJocjhtrPNPmZYoTHLcMFqxK71W9AryeEGE0GsfXSabZ85Hu2nHmdDXfYxK&#10;KSB7GyLQydloOBp26T0KApGHoNPhZPAwZHAc0h+Px5OOZncrEP5FNFBwWnC65ELEha1WF8IioJDj&#10;ZXy6w/fChEINdEs2iXYQqPtSEA/OSAOZcKqKKu8dccfIaXz+hByYLYirdwwiwk6h5J7ZWO01I/SJ&#10;oshvDSRbQVviwEYyipFg0MVhFiM94eJvIsERoSCToT52FRFmvl21XZmsNN1Cma2N5VUNmfV2zSL7&#10;EAeVHaug68LQOsfriHv4V8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EiKCH/YAAAACwEAAA8A&#10;AAAAAAAAAQAgAAAAOAAAAGRycy9kb3ducmV2LnhtbFBLAQIUABQAAAAIAIdO4kBA+ZQuOgIAAHME&#10;AAAOAAAAAAAAAAEAIAAAAD0BAABkcnMvZTJvRG9jLnhtbFBLBQYAAAAABgAGAFkBAADpBQAAAAA=&#10;" adj="-9818,12630,14400">
                <v:fill on="t" focussize="0,0"/>
                <v:stroke weight="1pt" color="#000000" joinstyle="miter"/>
                <v:imagedata o:title=""/>
                <o:lock v:ext="edit" aspectratio="f"/>
                <v:textbox>
                  <w:txbxContent>
                    <w:p>
                      <w:pPr>
                        <w:spacing w:beforeLines="0" w:afterLines="0"/>
                        <w:rPr>
                          <w:rFonts w:hint="eastAsia" w:ascii="仿宋" w:hAnsi="仿宋" w:eastAsia="仿宋" w:cs="仿宋"/>
                          <w:sz w:val="24"/>
                        </w:rPr>
                      </w:pPr>
                      <w:r>
                        <w:rPr>
                          <w:rFonts w:hint="eastAsia" w:ascii="仿宋" w:hAnsi="仿宋" w:eastAsia="仿宋" w:cs="仿宋"/>
                          <w:sz w:val="24"/>
                        </w:rPr>
                        <w:t>3-5个关键词</w:t>
                      </w:r>
                      <w:r>
                        <w:rPr>
                          <w:rFonts w:hint="eastAsia" w:ascii="仿宋" w:hAnsi="仿宋" w:eastAsia="仿宋" w:cs="仿宋"/>
                          <w:sz w:val="24"/>
                          <w:lang w:eastAsia="zh-CN"/>
                        </w:rPr>
                        <w:t>；用</w:t>
                      </w:r>
                      <w:r>
                        <w:rPr>
                          <w:rFonts w:hint="eastAsia" w:ascii="仿宋" w:hAnsi="仿宋" w:eastAsia="仿宋" w:cs="仿宋"/>
                          <w:sz w:val="24"/>
                        </w:rPr>
                        <w:t>宋体小4号</w:t>
                      </w:r>
                      <w:r>
                        <w:rPr>
                          <w:rFonts w:hint="eastAsia" w:ascii="仿宋" w:hAnsi="仿宋" w:eastAsia="仿宋" w:cs="仿宋"/>
                          <w:sz w:val="24"/>
                          <w:lang w:eastAsia="zh-CN"/>
                        </w:rPr>
                        <w:t>字</w:t>
                      </w:r>
                      <w:r>
                        <w:rPr>
                          <w:rFonts w:hint="eastAsia" w:ascii="仿宋" w:hAnsi="仿宋" w:eastAsia="仿宋" w:cs="仿宋"/>
                          <w:sz w:val="24"/>
                        </w:rPr>
                        <w:t>，各词之间空1个中文字距，不加标点符号</w:t>
                      </w:r>
                    </w:p>
                  </w:txbxContent>
                </v:textbox>
              </v:shape>
            </w:pict>
          </mc:Fallback>
        </mc:AlternateContent>
      </w:r>
      <w:r>
        <w:rPr>
          <w:rFonts w:hint="default" w:ascii="黑体" w:eastAsia="黑体"/>
          <w:sz w:val="24"/>
        </w:rPr>
        <w:t>摘</w:t>
      </w:r>
      <w:r>
        <w:rPr>
          <w:rFonts w:hint="eastAsia" w:ascii="黑体" w:eastAsia="黑体"/>
          <w:sz w:val="24"/>
          <w:lang w:val="en-US" w:eastAsia="zh-CN"/>
        </w:rPr>
        <w:t xml:space="preserve">  </w:t>
      </w:r>
      <w:r>
        <w:rPr>
          <w:rFonts w:hint="default" w:ascii="黑体" w:eastAsia="黑体"/>
          <w:sz w:val="24"/>
        </w:rPr>
        <w:t>要：</w:t>
      </w:r>
      <w:r>
        <w:rPr>
          <w:rFonts w:hint="default" w:ascii="宋体" w:hAnsi="宋体"/>
          <w:sz w:val="24"/>
        </w:rPr>
        <w:t>营商环境研究有着时代性特征，研究热点始终紧跟政策导向，集中在简政放权、经济发展和优化营商环境等方面。文章总结了党的十八大以来围绕市场主体、深化“放管服”改革、优化营商环境和提升经济治理能力的理念思路、具体举措和进展成效，同时结合我国经济体制改革和行政体制改革实践，从基础制度、运行制度和保障制度等方面提出构建营商环境制度体系促进民营经济高质量发展的思考和建议。</w:t>
      </w:r>
    </w:p>
    <w:p>
      <w:pPr>
        <w:spacing w:beforeLines="0" w:afterLines="0" w:line="360" w:lineRule="auto"/>
        <w:rPr>
          <w:rFonts w:hint="default" w:ascii="宋体" w:hAnsi="宋体"/>
          <w:sz w:val="24"/>
        </w:rPr>
      </w:pPr>
      <w:r>
        <w:rPr>
          <w:rFonts w:hint="eastAsia" w:ascii="黑体" w:eastAsia="黑体"/>
          <w:sz w:val="24"/>
        </w:rPr>
        <w:t>关键词</w:t>
      </w:r>
      <w:r>
        <w:rPr>
          <w:rFonts w:hint="eastAsia"/>
          <w:sz w:val="21"/>
        </w:rPr>
        <w:t>：</w:t>
      </w:r>
      <w:r>
        <w:rPr>
          <w:rFonts w:hint="default" w:ascii="宋体" w:hAnsi="宋体"/>
          <w:sz w:val="24"/>
        </w:rPr>
        <w:t>营商环境</w:t>
      </w:r>
      <w:r>
        <w:rPr>
          <w:rFonts w:hint="eastAsia" w:ascii="宋体" w:hAnsi="宋体"/>
          <w:sz w:val="24"/>
          <w:lang w:val="en-US" w:eastAsia="zh-CN"/>
        </w:rPr>
        <w:t xml:space="preserve"> </w:t>
      </w:r>
      <w:r>
        <w:rPr>
          <w:rFonts w:hint="default" w:ascii="宋体" w:hAnsi="宋体"/>
          <w:sz w:val="24"/>
        </w:rPr>
        <w:t>民营经济</w:t>
      </w:r>
      <w:r>
        <w:rPr>
          <w:rFonts w:hint="eastAsia" w:ascii="宋体" w:hAnsi="宋体"/>
          <w:sz w:val="24"/>
          <w:lang w:val="en-US" w:eastAsia="zh-CN"/>
        </w:rPr>
        <w:t xml:space="preserve"> </w:t>
      </w:r>
      <w:r>
        <w:rPr>
          <w:rFonts w:hint="default" w:ascii="宋体" w:hAnsi="宋体"/>
          <w:sz w:val="24"/>
        </w:rPr>
        <w:t>高质量发展</w:t>
      </w:r>
    </w:p>
    <w:p>
      <w:pPr>
        <w:spacing w:beforeLines="0" w:afterLines="0" w:line="360" w:lineRule="auto"/>
        <w:rPr>
          <w:rFonts w:hint="default" w:ascii="宋体" w:hAnsi="宋体"/>
          <w:sz w:val="24"/>
        </w:rPr>
      </w:pPr>
    </w:p>
    <w:p>
      <w:pPr>
        <w:widowControl w:val="0"/>
        <w:spacing w:beforeLines="0" w:afterLines="0" w:line="360" w:lineRule="auto"/>
        <w:ind w:firstLine="480" w:firstLineChars="200"/>
        <w:jc w:val="both"/>
        <w:rPr>
          <w:rFonts w:hint="eastAsia" w:ascii="宋体" w:hAnsi="宋体"/>
          <w:sz w:val="24"/>
        </w:rPr>
      </w:pPr>
      <w:r>
        <w:rPr>
          <w:rFonts w:hint="default"/>
          <w:sz w:val="24"/>
        </w:rPr>
        <mc:AlternateContent>
          <mc:Choice Requires="wps">
            <w:drawing>
              <wp:anchor distT="0" distB="0" distL="114300" distR="114300" simplePos="0" relativeHeight="251662336" behindDoc="0" locked="0" layoutInCell="1" allowOverlap="1">
                <wp:simplePos x="0" y="0"/>
                <wp:positionH relativeFrom="column">
                  <wp:posOffset>3450590</wp:posOffset>
                </wp:positionH>
                <wp:positionV relativeFrom="paragraph">
                  <wp:posOffset>1822450</wp:posOffset>
                </wp:positionV>
                <wp:extent cx="2854960" cy="1071245"/>
                <wp:effectExtent l="0" t="0" r="2540" b="14605"/>
                <wp:wrapNone/>
                <wp:docPr id="47" name="文本框 47"/>
                <wp:cNvGraphicFramePr/>
                <a:graphic xmlns:a="http://schemas.openxmlformats.org/drawingml/2006/main">
                  <a:graphicData uri="http://schemas.microsoft.com/office/word/2010/wordprocessingShape">
                    <wps:wsp>
                      <wps:cNvSpPr txBox="true"/>
                      <wps:spPr>
                        <a:xfrm>
                          <a:off x="0" y="0"/>
                          <a:ext cx="2854960" cy="1071245"/>
                        </a:xfrm>
                        <a:prstGeom prst="rect">
                          <a:avLst/>
                        </a:prstGeom>
                        <a:solidFill>
                          <a:srgbClr val="FFFFFF"/>
                        </a:solidFill>
                        <a:ln w="12700">
                          <a:noFill/>
                        </a:ln>
                      </wps:spPr>
                      <wps:txbx>
                        <w:txbxContent>
                          <w:p>
                            <w:pPr>
                              <w:spacing w:beforeLines="0" w:afterLines="0"/>
                              <w:rPr>
                                <w:rFonts w:hint="eastAsia" w:ascii="黑体" w:hAnsi="黑体" w:eastAsia="黑体"/>
                                <w:b/>
                                <w:color w:val="FFC000"/>
                                <w:sz w:val="144"/>
                                <w:lang w:val="en-US" w:eastAsia="zh-CN"/>
                              </w:rPr>
                            </w:pPr>
                            <w:r>
                              <w:rPr>
                                <w:rFonts w:hint="eastAsia" w:ascii="黑体" w:hAnsi="黑体" w:eastAsia="黑体"/>
                                <w:b/>
                                <w:color w:val="FFC000"/>
                                <w:sz w:val="144"/>
                              </w:rPr>
                              <w:t>样张</w:t>
                            </w:r>
                            <w:r>
                              <w:rPr>
                                <w:rFonts w:hint="eastAsia" w:ascii="黑体" w:hAnsi="黑体" w:eastAsia="黑体"/>
                                <w:b/>
                                <w:color w:val="FFC000"/>
                                <w:sz w:val="144"/>
                                <w:lang w:val="en-US" w:eastAsia="zh-CN"/>
                              </w:rPr>
                              <w:t>3</w:t>
                            </w:r>
                          </w:p>
                        </w:txbxContent>
                      </wps:txbx>
                      <wps:bodyPr upright="true"/>
                    </wps:wsp>
                  </a:graphicData>
                </a:graphic>
              </wp:anchor>
            </w:drawing>
          </mc:Choice>
          <mc:Fallback>
            <w:pict>
              <v:shape id="_x0000_s1026" o:spid="_x0000_s1026" o:spt="202" type="#_x0000_t202" style="position:absolute;left:0pt;margin-left:271.7pt;margin-top:143.5pt;height:84.35pt;width:224.8pt;z-index:251662336;mso-width-relative:page;mso-height-relative:page;" fillcolor="#FFFFFF" filled="t" stroked="f" coordsize="21600,21600" o:gfxdata="UEsFBgAAAAAAAAAAAAAAAAAAAAAAAFBLAwQKAAAAAACHTuJAAAAAAAAAAAAAAAAABAAAAGRycy9Q&#10;SwMEFAAAAAgAh07iQLHquaTbAAAACwEAAA8AAABkcnMvZG93bnJldi54bWxNj8FOwzAMhu9IvENk&#10;JG4s3dbSrTTdAQTswoENtB2zxjQVjVOarBtvjznBzZY//f7+cnV2nRhxCK0nBdNJAgKp9qalRsHb&#10;9vFmASJETUZ3nlDBNwZYVZcXpS6MP9ErjpvYCA6hUGgFNsa+kDLUFp0OE98j8e3DD05HXodGmkGf&#10;ONx1cpYkt9LplviD1T3eW6w/N0en4Glcb11f24d9nn816+Y97J5fglLXV9PkDkTEc/yD4Vef1aFi&#10;p4M/kgmiU5Cl85RRBbNFzqWYWC7nPBwUpFmWg6xK+b9D9QNQSwMEFAAAAAgAh07iQNI07ruxAQAA&#10;PAMAAA4AAABkcnMvZTJvRG9jLnhtbK1SzY7TMBC+I/EOlu80adTdLlHTlWBVLgiQFh7AdZzEku2x&#10;xm6TvgC8AScu3HmuPgdj92f5uSFymNgz42/m+2ZW95M1bK8waHANn89KzpST0GrXN/zTx82LO85C&#10;FK4VBpxq+EEFfr9+/mw1+lpVMIBpFTICcaEefcOHGH1dFEEOyoowA68cBTtAKyJdsS9aFCOhW1NU&#10;ZXlbjICtR5AqBPI+nIJ8nfG7Tsn4vuuCisw0nHqL2WK222SL9UrUPQo/aHluQ/xDF1ZoR0WvUA8i&#10;CrZD/ReU1RIhQBdnEmwBXaelyhyIzbz8g83jILzKXEic4K8yhf8HK9/tPyDTbcMXS86csDSj49cv&#10;x28/jt8/M/KRQKMPNeU9esqM0yuYGh5xpy6hQP5EferQpj+RYpRCah+uCqspMknO6u5m8fKWQpJi&#10;83I5rxY3Cad4eu4xxDcKLEuHhiONMCsr9m9DPKVeUlK1AEa3G21MvmC/fW2Q7QWNe5O/M/pvacax&#10;kcpXy7LM0A4SwAnbOOomMT7RSqc4baezDFtoD6TCzqPuB+ruokN+QSPKTM7rlHbg13vGfVr6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x6rmk2wAAAAsBAAAPAAAAAAAAAAEAIAAAADgAAABkcnMv&#10;ZG93bnJldi54bWxQSwECFAAUAAAACACHTuJA0jTuu7EBAAA8AwAADgAAAAAAAAABACAAAABAAQAA&#10;ZHJzL2Uyb0RvYy54bWxQSwUGAAAAAAYABgBZAQAAYwUAAAAA&#10;">
                <v:fill on="t" focussize="0,0"/>
                <v:stroke on="f" weight="1pt"/>
                <v:imagedata o:title=""/>
                <o:lock v:ext="edit" aspectratio="f"/>
                <v:textbox>
                  <w:txbxContent>
                    <w:p>
                      <w:pPr>
                        <w:spacing w:beforeLines="0" w:afterLines="0"/>
                        <w:rPr>
                          <w:rFonts w:hint="eastAsia" w:ascii="黑体" w:hAnsi="黑体" w:eastAsia="黑体"/>
                          <w:b/>
                          <w:color w:val="FFC000"/>
                          <w:sz w:val="144"/>
                          <w:lang w:val="en-US" w:eastAsia="zh-CN"/>
                        </w:rPr>
                      </w:pPr>
                      <w:r>
                        <w:rPr>
                          <w:rFonts w:hint="eastAsia" w:ascii="黑体" w:hAnsi="黑体" w:eastAsia="黑体"/>
                          <w:b/>
                          <w:color w:val="FFC000"/>
                          <w:sz w:val="144"/>
                        </w:rPr>
                        <w:t>样张</w:t>
                      </w:r>
                      <w:r>
                        <w:rPr>
                          <w:rFonts w:hint="eastAsia" w:ascii="黑体" w:hAnsi="黑体" w:eastAsia="黑体"/>
                          <w:b/>
                          <w:color w:val="FFC000"/>
                          <w:sz w:val="144"/>
                          <w:lang w:val="en-US" w:eastAsia="zh-CN"/>
                        </w:rPr>
                        <w:t>3</w:t>
                      </w:r>
                    </w:p>
                  </w:txbxContent>
                </v:textbox>
              </v:shape>
            </w:pict>
          </mc:Fallback>
        </mc:AlternateContent>
      </w:r>
      <w:r>
        <w:rPr>
          <w:rFonts w:hint="default"/>
          <w:sz w:val="28"/>
        </w:rPr>
        <mc:AlternateContent>
          <mc:Choice Requires="wps">
            <w:drawing>
              <wp:anchor distT="0" distB="0" distL="114300" distR="114300" simplePos="0" relativeHeight="251681792" behindDoc="0" locked="0" layoutInCell="1" allowOverlap="1">
                <wp:simplePos x="0" y="0"/>
                <wp:positionH relativeFrom="column">
                  <wp:posOffset>1256665</wp:posOffset>
                </wp:positionH>
                <wp:positionV relativeFrom="paragraph">
                  <wp:posOffset>1979295</wp:posOffset>
                </wp:positionV>
                <wp:extent cx="1837690" cy="514350"/>
                <wp:effectExtent l="6350" t="6350" r="22860" b="127000"/>
                <wp:wrapNone/>
                <wp:docPr id="44" name="圆角矩形标注 44"/>
                <wp:cNvGraphicFramePr/>
                <a:graphic xmlns:a="http://schemas.openxmlformats.org/drawingml/2006/main">
                  <a:graphicData uri="http://schemas.microsoft.com/office/word/2010/wordprocessingShape">
                    <wps:wsp>
                      <wps:cNvSpPr/>
                      <wps:spPr>
                        <a:xfrm>
                          <a:off x="0" y="0"/>
                          <a:ext cx="1837690" cy="514350"/>
                        </a:xfrm>
                        <a:prstGeom prst="wedgeRoundRectCallout">
                          <a:avLst>
                            <a:gd name="adj1" fmla="val -43750"/>
                            <a:gd name="adj2" fmla="val 70000"/>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left"/>
                              <w:rPr>
                                <w:rFonts w:hint="eastAsia" w:ascii="仿宋" w:hAnsi="仿宋" w:eastAsia="仿宋" w:cs="仿宋"/>
                                <w:sz w:val="24"/>
                              </w:rPr>
                            </w:pPr>
                            <w:r>
                              <w:rPr>
                                <w:rFonts w:hint="eastAsia" w:ascii="仿宋" w:hAnsi="仿宋" w:eastAsia="仿宋" w:cs="仿宋"/>
                                <w:sz w:val="24"/>
                              </w:rPr>
                              <w:t>一级标题：黑体4号字，左顶格</w:t>
                            </w:r>
                          </w:p>
                        </w:txbxContent>
                      </wps:txbx>
                      <wps:bodyPr anchor="ctr" anchorCtr="false" upright="true"/>
                    </wps:wsp>
                  </a:graphicData>
                </a:graphic>
              </wp:anchor>
            </w:drawing>
          </mc:Choice>
          <mc:Fallback>
            <w:pict>
              <v:shape id="_x0000_s1026" o:spid="_x0000_s1026" o:spt="62" type="#_x0000_t62" style="position:absolute;left:0pt;margin-left:98.95pt;margin-top:155.85pt;height:40.5pt;width:144.7pt;z-index:251681792;v-text-anchor:middle;mso-width-relative:page;mso-height-relative:page;" fillcolor="#FFFFFF" filled="t" stroked="t" coordsize="21600,21600" o:gfxdata="UEsFBgAAAAAAAAAAAAAAAAAAAAAAAFBLAwQKAAAAAACHTuJAAAAAAAAAAAAAAAAABAAAAGRycy9Q&#10;SwMEFAAAAAgAh07iQMOK7TLYAAAACwEAAA8AAABkcnMvZG93bnJldi54bWxNj7FuwjAQhvdKfQfr&#10;kLoVxwQaEuIwVOrSrUCljiZ2Ewv7HMWGAE/f69SO/92n/76rt1fv2MWM0QaUIOYZMINt0BY7CYf9&#10;2/MaWEwKtXIBjYSbibBtHh9qVekw4Ye57FLHqARjpST0KQ0V57HtjVdxHgaDtPsOo1eJ4thxPaqJ&#10;yr3jiyx74V5ZpAu9Gsxrb9rT7uwlBLu3+dKtvlbi9nk/TVGFe3qX8mkmsg2wZK7pD4ZffVKHhpyO&#10;4Yw6Mke5LEpCJeRCFMCIWK6LHNiRJuWiAN7U/P8PzQ9QSwMEFAAAAAgAh07iQMSK2RhNAgAAkwQA&#10;AA4AAABkcnMvZTJvRG9jLnhtbK1UzY7TMBC+I/EOlu/b9G/bpWq6h5ZyQbDahQdwbScx8p9st0lf&#10;AO6ckUBcgDNnHmcXHoOxG7opXBDCB2fGMx5/881M5peNkmjHnRdG53jQ62PENTVM6DLHL1+szy4w&#10;8oFoRqTRPMd77vHl4uGDeW1nfGgqIxl3CIJoP6ttjqsQ7CzLPK24Ir5nLNdgLIxTJIDqyow5UkN0&#10;JbNhvz/JauOYdYZy7+F0dTDiRYpfFJyG50XheUAyx4AtpN2lfRP3bDEns9IRWwnawiD/gEIRoeHR&#10;Y6gVCQRtnfgjlBLUGW+K0KNGZaYoBOUpB8hm0P8tm5uKWJ5yAXK8PdLk/19Y+mx35ZBgOR6PMdJE&#10;QY1u373+8ent9/dfbr99vPvw5u7rZwRGYKq2fgYXbuyVazUPYky7KZyKX0gINYnd/ZFd3gRE4XBw&#10;MZpOHkERKNjOB+PReaI/u79tnQ9PuFEoCjmuOSv5tdlqdg11XBIpzTYklsnuqQ+JbtZiJuzVAKNC&#10;Sajejkh0Nh5ND/GhJh2nYddp2ofVtkDHZ9T1GUwmk2n0AZztsyD9QhoxeCMFWwspk+LKzVI6BBhy&#10;vE6rvXziJjWqgZEhIAA+CDR+IUkAUVkohddlSvPkiu9GjsAP0AHMiVtEtiK+OiBIpkOGSgTuUrtX&#10;nLDHmqGwt1BtDXOJIxrFGUaSwxhHKXkGIuTfeAIIqYGi2CCHlohSaDZN2ycbw/bQZ0TTysD00eBw&#10;qywD6AWRHkBsrRNlBZUPbssTbTEMdH5iv53SOFpdPT17/y9Z/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Diu0y2AAAAAsBAAAPAAAAAAAAAAEAIAAAADgAAABkcnMvZG93bnJldi54bWxQSwECFAAU&#10;AAAACACHTuJAxIrZGE0CAACTBAAADgAAAAAAAAABACAAAAA9AQAAZHJzL2Uyb0RvYy54bWxQSwUG&#10;AAAAAAYABgBZAQAA/AUAAAAA&#10;" adj="1350,25920,14400">
                <v:fill on="t" focussize="0,0"/>
                <v:stroke weight="1pt" color="#000000" joinstyle="miter"/>
                <v:imagedata o:title=""/>
                <o:lock v:ext="edit" aspectratio="f"/>
                <v:textbox>
                  <w:txbxContent>
                    <w:p>
                      <w:pPr>
                        <w:spacing w:beforeLines="0" w:afterLines="0"/>
                        <w:jc w:val="left"/>
                        <w:rPr>
                          <w:rFonts w:hint="eastAsia" w:ascii="仿宋" w:hAnsi="仿宋" w:eastAsia="仿宋" w:cs="仿宋"/>
                          <w:sz w:val="24"/>
                        </w:rPr>
                      </w:pPr>
                      <w:r>
                        <w:rPr>
                          <w:rFonts w:hint="eastAsia" w:ascii="仿宋" w:hAnsi="仿宋" w:eastAsia="仿宋" w:cs="仿宋"/>
                          <w:sz w:val="24"/>
                        </w:rPr>
                        <w:t>一级标题：黑体4号字，左顶格</w:t>
                      </w:r>
                    </w:p>
                  </w:txbxContent>
                </v:textbox>
              </v:shape>
            </w:pict>
          </mc:Fallback>
        </mc:AlternateContent>
      </w:r>
      <w:r>
        <w:rPr>
          <w:rFonts w:hint="eastAsia" w:ascii="宋体" w:hAnsi="宋体"/>
          <w:color w:val="000000"/>
          <w:sz w:val="24"/>
        </w:rPr>
        <w:t>营商环境是指企业等市场主体在市场经济活动中所涉及的制度要素和社会条件，是一国治理能力、体制机制、社会环境、资源禀赋、基础设施和思想观念等因素的综合反映。只有良好的营商环境，才能吸引更多人才、资金、技术，才能释放市场活力、激活发展潜力、提升国际竞争力，推动经济社会高质量发展。政府提出，必须善于通过改革破除发展面临的体制机制障碍，改善营商环境，推动简政放权，加强事中事后监管，优化服务，把蛰伏的发展潜能激活；营商环境就是生产力，必须持续推进市场化法治化国际化营商环境建设，更大力度推进“放管服”改革。</w:t>
      </w:r>
    </w:p>
    <w:p>
      <w:pPr>
        <w:pStyle w:val="2"/>
        <w:spacing w:beforeLines="0" w:afterLines="0"/>
        <w:rPr>
          <w:rFonts w:hint="eastAsia" w:eastAsia="宋体"/>
          <w:color w:val="000000"/>
          <w:sz w:val="28"/>
          <w:lang w:eastAsia="zh-CN"/>
        </w:rPr>
      </w:pPr>
      <w:bookmarkStart w:id="2" w:name="_Toc389853945"/>
      <w:r>
        <w:rPr>
          <w:rFonts w:hint="default"/>
          <w:sz w:val="24"/>
        </w:rPr>
        <mc:AlternateContent>
          <mc:Choice Requires="wps">
            <w:drawing>
              <wp:anchor distT="0" distB="0" distL="114300" distR="114300" simplePos="0" relativeHeight="251682816" behindDoc="0" locked="0" layoutInCell="1" allowOverlap="1">
                <wp:simplePos x="0" y="0"/>
                <wp:positionH relativeFrom="column">
                  <wp:posOffset>1923415</wp:posOffset>
                </wp:positionH>
                <wp:positionV relativeFrom="paragraph">
                  <wp:posOffset>554355</wp:posOffset>
                </wp:positionV>
                <wp:extent cx="1610360" cy="580390"/>
                <wp:effectExtent l="379095" t="6350" r="10795" b="22860"/>
                <wp:wrapNone/>
                <wp:docPr id="45" name="圆角矩形标注 45"/>
                <wp:cNvGraphicFramePr/>
                <a:graphic xmlns:a="http://schemas.openxmlformats.org/drawingml/2006/main">
                  <a:graphicData uri="http://schemas.microsoft.com/office/word/2010/wordprocessingShape">
                    <wps:wsp>
                      <wps:cNvSpPr/>
                      <wps:spPr>
                        <a:xfrm>
                          <a:off x="0" y="0"/>
                          <a:ext cx="1610360" cy="580390"/>
                        </a:xfrm>
                        <a:prstGeom prst="wedgeRoundRectCallout">
                          <a:avLst>
                            <a:gd name="adj1" fmla="val -71444"/>
                            <a:gd name="adj2" fmla="val 46921"/>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left"/>
                              <w:rPr>
                                <w:rFonts w:hint="eastAsia" w:ascii="仿宋" w:hAnsi="仿宋" w:eastAsia="仿宋" w:cs="仿宋"/>
                                <w:sz w:val="24"/>
                              </w:rPr>
                            </w:pPr>
                            <w:r>
                              <w:rPr>
                                <w:rFonts w:hint="eastAsia" w:ascii="仿宋" w:hAnsi="仿宋" w:eastAsia="仿宋" w:cs="仿宋"/>
                                <w:sz w:val="24"/>
                              </w:rPr>
                              <w:t>二级标题：黑体小4号字，左顶格</w:t>
                            </w:r>
                          </w:p>
                        </w:txbxContent>
                      </wps:txbx>
                      <wps:bodyPr anchor="ctr" anchorCtr="false" upright="true"/>
                    </wps:wsp>
                  </a:graphicData>
                </a:graphic>
              </wp:anchor>
            </w:drawing>
          </mc:Choice>
          <mc:Fallback>
            <w:pict>
              <v:shape id="_x0000_s1026" o:spid="_x0000_s1026" o:spt="62" type="#_x0000_t62" style="position:absolute;left:0pt;margin-left:151.45pt;margin-top:43.65pt;height:45.7pt;width:126.8pt;z-index:251682816;v-text-anchor:middle;mso-width-relative:page;mso-height-relative:page;" fillcolor="#FFFFFF" filled="t" stroked="t" coordsize="21600,21600" o:gfxdata="UEsFBgAAAAAAAAAAAAAAAAAAAAAAAFBLAwQKAAAAAACHTuJAAAAAAAAAAAAAAAAABAAAAGRycy9Q&#10;SwMEFAAAAAgAh07iQBdeOEfZAAAACgEAAA8AAABkcnMvZG93bnJldi54bWxNj8tOwzAQRfdI/IM1&#10;SGwQtdM2zaNxuqjEEgEFdT2N3ThqbIfYacvfM6zocnSP7j1Tba62Z2c9hs47CclMANOu8apzrYSv&#10;z5fnHFiI6BT23mkJPzrApr6/q7BU/uI+9HkXW0YlLpQowcQ4lJyHxmiLYeYH7Sg7+tFipHNsuRrx&#10;QuW253MhVtxi52jB4KC3Rjen3WQlFO897l/zWJy+TfK2F8tpOyyfpHx8SMQaWNTX+A/Dnz6pQ01O&#10;Bz85FVgvYSHmBaES8mwBjIA0XaXADkRmeQa8rvjtC/UvUEsDBBQAAAAIAIdO4kDtfF31SwIAAJME&#10;AAAOAAAAZHJzL2Uyb0RvYy54bWytVM1u1DAQviPxDpbv3STbbbZdbbaHlnJBULXwAF7bSYz8J9u7&#10;yb4A3DkjUXEBzpx5nBYeg7E3tFvKASFycGbi8edvvpnJ/LhXEq2588LoChejHCOuqWFCNxV+9fJs&#10;7xAjH4hmRBrNK7zhHh8vHj+ad3bGx6Y1knGHAET7WWcr3IZgZ1nmacsV8SNjuYbN2jhFAriuyZgj&#10;HaArmY3zvMw645h1hnLv4evpdhMvEn5dcxpe1LXnAckKA7eQVpfWZVyzxZzMGkdsK+hAg/wDC0WE&#10;hktvoU5JIGjlxAMoJagz3tRhRI3KTF0LylMOkE2R/5bNZUssT7mAON7eyuT/Hyx9vj53SLAKTw4w&#10;0kRBja7fv/nx6d33D1+uv328uXp78/Uzgk1QqrN+Bgcu7bkbPA9mTLuvnYpvSAj1Sd3Nrbq8D4jC&#10;x6Is8v0SikBh7+Aw3z9K8md3p63z4Sk3CkWjwh1nDb8wK80uoI4nREqzCkllsn7mQ5KbDZwJe11g&#10;VCsJ1VsTifamxWQyGcq7EzTeDZqUR+PiYcz+bkxRluU0xgDP4VqwfjGNHLyRgp0JKZPjmuWJdAg4&#10;VPgsPcPhe2FSow4UGU/zqAeBxq8lCWAqC6Xwuklp3jvid5Hz9PwJOTI7Jb7dMkgI2wyVCNyldm85&#10;YU80Q2Fjodoa5hJHNoozjCSHMY5WigxEyL+JBEWkBolig2xbIlqhX/ZDnywN20CfEU1bA9NHg8OD&#10;cxLAr4n0QGJlnWhaqHxwK56SizDQ+Un9YUrjaO366dq7f8n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BdeOEfZAAAACgEAAA8AAAAAAAAAAQAgAAAAOAAAAGRycy9kb3ducmV2LnhtbFBLAQIUABQA&#10;AAAIAIdO4kDtfF31SwIAAJMEAAAOAAAAAAAAAAEAIAAAAD4BAABkcnMvZTJvRG9jLnhtbFBLBQYA&#10;AAAABgAGAFkBAAD7BQAAAAA=&#10;" adj="-4632,20935,14400">
                <v:fill on="t" focussize="0,0"/>
                <v:stroke weight="1pt" color="#000000" joinstyle="miter"/>
                <v:imagedata o:title=""/>
                <o:lock v:ext="edit" aspectratio="f"/>
                <v:textbox>
                  <w:txbxContent>
                    <w:p>
                      <w:pPr>
                        <w:spacing w:beforeLines="0" w:afterLines="0"/>
                        <w:jc w:val="left"/>
                        <w:rPr>
                          <w:rFonts w:hint="eastAsia" w:ascii="仿宋" w:hAnsi="仿宋" w:eastAsia="仿宋" w:cs="仿宋"/>
                          <w:sz w:val="24"/>
                        </w:rPr>
                      </w:pPr>
                      <w:r>
                        <w:rPr>
                          <w:rFonts w:hint="eastAsia" w:ascii="仿宋" w:hAnsi="仿宋" w:eastAsia="仿宋" w:cs="仿宋"/>
                          <w:sz w:val="24"/>
                        </w:rPr>
                        <w:t>二级标题：黑体小4号字，左顶格</w:t>
                      </w:r>
                    </w:p>
                  </w:txbxContent>
                </v:textbox>
              </v:shape>
            </w:pict>
          </mc:Fallback>
        </mc:AlternateContent>
      </w:r>
      <w:r>
        <w:rPr>
          <w:rFonts w:hint="default"/>
          <w:color w:val="000000"/>
          <w:sz w:val="28"/>
        </w:rPr>
        <w:t xml:space="preserve">1  </w:t>
      </w:r>
      <w:bookmarkEnd w:id="2"/>
      <w:r>
        <w:rPr>
          <w:rFonts w:hint="eastAsia"/>
          <w:color w:val="000000"/>
          <w:sz w:val="28"/>
          <w:lang w:eastAsia="zh-CN"/>
        </w:rPr>
        <w:t>问题的提出</w:t>
      </w:r>
    </w:p>
    <w:p>
      <w:pPr>
        <w:pStyle w:val="3"/>
        <w:spacing w:beforeLines="0" w:afterLines="0" w:line="360" w:lineRule="auto"/>
        <w:rPr>
          <w:rFonts w:hint="eastAsia" w:ascii="宋体" w:hAnsi="宋体"/>
          <w:color w:val="000000"/>
          <w:sz w:val="24"/>
        </w:rPr>
      </w:pPr>
      <w:bookmarkStart w:id="3" w:name="_Toc389853946"/>
      <w:r>
        <w:rPr>
          <w:rFonts w:hint="eastAsia" w:ascii="黑体" w:hAnsi="黑体"/>
          <w:color w:val="000000"/>
          <w:sz w:val="24"/>
        </w:rPr>
        <w:t>1.1  研究目的与意义</w:t>
      </w:r>
      <w:bookmarkEnd w:id="3"/>
    </w:p>
    <w:p>
      <w:pPr>
        <w:widowControl w:val="0"/>
        <w:spacing w:beforeLines="0" w:afterLines="0" w:line="360" w:lineRule="auto"/>
        <w:ind w:firstLine="480" w:firstLineChars="200"/>
        <w:jc w:val="both"/>
        <w:rPr>
          <w:rFonts w:hint="default" w:ascii="宋体" w:hAnsi="宋体"/>
          <w:color w:val="000000"/>
          <w:sz w:val="24"/>
          <w:lang w:val="en-US" w:eastAsia="zh-CN"/>
        </w:rPr>
        <w:sectPr>
          <w:headerReference r:id="rId7" w:type="default"/>
          <w:pgSz w:w="11906" w:h="16838"/>
          <w:pgMar w:top="1361" w:right="1361" w:bottom="1361" w:left="1361" w:header="851" w:footer="992" w:gutter="0"/>
          <w:lnNumType w:countBy="0" w:distance="360"/>
          <w:pgNumType w:fmt="decimal"/>
          <w:cols w:space="720" w:num="1"/>
          <w:docGrid w:type="lines" w:linePitch="312" w:charSpace="0"/>
        </w:sectPr>
      </w:pPr>
      <w:r>
        <w:rPr>
          <w:rFonts w:hint="default"/>
          <w:sz w:val="24"/>
        </w:rPr>
        <mc:AlternateContent>
          <mc:Choice Requires="wps">
            <w:drawing>
              <wp:anchor distT="0" distB="0" distL="114300" distR="114300" simplePos="0" relativeHeight="251685888" behindDoc="0" locked="0" layoutInCell="1" allowOverlap="1">
                <wp:simplePos x="0" y="0"/>
                <wp:positionH relativeFrom="column">
                  <wp:posOffset>1757680</wp:posOffset>
                </wp:positionH>
                <wp:positionV relativeFrom="paragraph">
                  <wp:posOffset>259715</wp:posOffset>
                </wp:positionV>
                <wp:extent cx="1496060" cy="428625"/>
                <wp:effectExtent l="1356995" t="6350" r="23495" b="307975"/>
                <wp:wrapNone/>
                <wp:docPr id="68" name="圆角矩形标注 68"/>
                <wp:cNvGraphicFramePr/>
                <a:graphic xmlns:a="http://schemas.openxmlformats.org/drawingml/2006/main">
                  <a:graphicData uri="http://schemas.microsoft.com/office/word/2010/wordprocessingShape">
                    <wps:wsp>
                      <wps:cNvSpPr/>
                      <wps:spPr>
                        <a:xfrm>
                          <a:off x="0" y="0"/>
                          <a:ext cx="1496060" cy="428625"/>
                        </a:xfrm>
                        <a:prstGeom prst="wedgeRoundRectCallout">
                          <a:avLst>
                            <a:gd name="adj1" fmla="val -137351"/>
                            <a:gd name="adj2" fmla="val 114444"/>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宋体" w:hAnsi="宋体"/>
                                <w:sz w:val="24"/>
                              </w:rPr>
                            </w:pPr>
                            <w:r>
                              <w:rPr>
                                <w:rFonts w:hint="eastAsia" w:ascii="仿宋" w:hAnsi="仿宋" w:eastAsia="仿宋" w:cs="仿宋"/>
                                <w:sz w:val="24"/>
                                <w:lang w:eastAsia="zh-CN"/>
                              </w:rPr>
                              <w:t>注释：</w:t>
                            </w:r>
                            <w:r>
                              <w:rPr>
                                <w:rFonts w:hint="eastAsia" w:ascii="仿宋" w:hAnsi="仿宋" w:eastAsia="仿宋" w:cs="仿宋"/>
                                <w:sz w:val="24"/>
                              </w:rPr>
                              <w:t>宋体小</w:t>
                            </w:r>
                            <w:r>
                              <w:rPr>
                                <w:rFonts w:hint="eastAsia" w:ascii="仿宋" w:hAnsi="仿宋" w:eastAsia="仿宋" w:cs="仿宋"/>
                                <w:sz w:val="24"/>
                                <w:lang w:val="en-US" w:eastAsia="zh-CN"/>
                              </w:rPr>
                              <w:t>5</w:t>
                            </w:r>
                            <w:r>
                              <w:rPr>
                                <w:rFonts w:hint="eastAsia" w:ascii="仿宋" w:hAnsi="仿宋" w:eastAsia="仿宋" w:cs="仿宋"/>
                                <w:sz w:val="24"/>
                              </w:rPr>
                              <w:t>号</w:t>
                            </w:r>
                          </w:p>
                        </w:txbxContent>
                      </wps:txbx>
                      <wps:bodyPr anchor="ctr" anchorCtr="false" upright="true"/>
                    </wps:wsp>
                  </a:graphicData>
                </a:graphic>
              </wp:anchor>
            </w:drawing>
          </mc:Choice>
          <mc:Fallback>
            <w:pict>
              <v:shape id="_x0000_s1026" o:spid="_x0000_s1026" o:spt="62" type="#_x0000_t62" style="position:absolute;left:0pt;margin-left:138.4pt;margin-top:20.45pt;height:33.75pt;width:117.8pt;z-index:251685888;v-text-anchor:middle;mso-width-relative:page;mso-height-relative:page;" fillcolor="#FFFFFF" filled="t" stroked="t" coordsize="21600,21600" o:gfxdata="UEsFBgAAAAAAAAAAAAAAAAAAAAAAAFBLAwQKAAAAAACHTuJAAAAAAAAAAAAAAAAABAAAAGRycy9Q&#10;SwMEFAAAAAgAh07iQPyDgszZAAAACgEAAA8AAABkcnMvZG93bnJldi54bWxNj8tOwzAQRfdI/IM1&#10;SN0gaieEUkKcLpDaJY+SD3BiE0e1x5bttilfj1nBcnSP7j3TbGZryEmFODnkUCwZEIWDkxOOHLrP&#10;7d0aSEwCpTAOFYeLirBpr68aUUt3xg912qeR5BKMteCgU/I1pXHQyoq4dF5hzr5csCLlM4xUBnHO&#10;5dbQkrEVtWLCvKCFVy9aDYf90XLYdd39xQf/vn3Vt4dv/9bPJgXOFzcFewaS1Jz+YPjVz+rQZqfe&#10;HVFGYjiUj6usnjhU7AlIBh6KsgLSZ5KtK6BtQ/+/0P4AUEsDBBQAAAAIAIdO4kCEZ8bTSgIAAJUE&#10;AAAOAAAAZHJzL2Uyb0RvYy54bWytVM1uEzEQviPxDpbvze6m7aZE2fSQUC4IqhYewLG9u0b+k+1k&#10;kxeAO2ckEBfgzJnHaeExGDtLmlAOCOGDM7Mef/7mm5lMztdKohV3Xhhd4WKQY8Q1NUzopsIvX1wc&#10;nWHkA9GMSKN5hTfc4/PpwweTzo750LRGMu4QgGg/7myF2xDsOMs8bbkifmAs13BYG6dIANc1GXOk&#10;A3Qls2Gel1lnHLPOUO49fJ1vD/E04dc1p+F5XXsekKwwcAtpd2lfxD2bTsi4ccS2gvY0yD+wUERo&#10;eHQHNSeBoKUT96CUoM54U4cBNSozdS0oTzlANkX+WzbXLbE85QLieLuTyf8/WPpsdemQYBUuoVKa&#10;KKjRzbvXPz69/f7+y823j7cf3tx+/YzgEJTqrB/DhWt76XrPgxnTXtdOxV9ICK2TupudunwdEIWP&#10;xcmjMi+hCBTOToZn5fA0gmZ3t63z4Qk3CkWjwh1nDb8yS82uoI4zIqVZhqQyWT31IcnNes6EvSow&#10;qpWE6q2IREfF8ej4tOjruxc13I8qihNY94OOD4LKshz1TPuHgfMvrpGFN1KwCyFlclyzmEmHgEWF&#10;L9LqLx+ESY060GQ4yqMiBFq/liSAqSwUw+smJXpwxe8j52n9CTkymxPfbhkkhG2GSgTuUsO3nLDH&#10;mqGwsVBvDZOJIxvFGUaSwyBHK0UGIuTfRIIiUkMxY4tsmyJaYb1Y952yMGwDnUY0bQ3MHw0O984s&#10;gF8T6YHE0jrRtFD74JY8JRdhoPdTn/RzGodr30/P3v2bT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IOCzNkAAAAKAQAADwAAAAAAAAABACAAAAA4AAAAZHJzL2Rvd25yZXYueG1sUEsBAhQAFAAA&#10;AAgAh07iQIRnxtNKAgAAlQQAAA4AAAAAAAAAAQAgAAAAPgEAAGRycy9lMm9Eb2MueG1sUEsFBgAA&#10;AAAGAAYAWQEAAPoFAAAAAA==&#10;" adj="-18868,35520,14400">
                <v:fill on="t" focussize="0,0"/>
                <v:stroke weight="1pt" color="#000000" joinstyle="miter"/>
                <v:imagedata o:title=""/>
                <o:lock v:ext="edit" aspectratio="f"/>
                <v:textbox>
                  <w:txbxContent>
                    <w:p>
                      <w:pPr>
                        <w:spacing w:beforeLines="0" w:afterLines="0"/>
                        <w:jc w:val="both"/>
                        <w:rPr>
                          <w:rFonts w:hint="eastAsia" w:ascii="宋体" w:hAnsi="宋体"/>
                          <w:sz w:val="24"/>
                        </w:rPr>
                      </w:pPr>
                      <w:r>
                        <w:rPr>
                          <w:rFonts w:hint="eastAsia" w:ascii="仿宋" w:hAnsi="仿宋" w:eastAsia="仿宋" w:cs="仿宋"/>
                          <w:sz w:val="24"/>
                          <w:lang w:eastAsia="zh-CN"/>
                        </w:rPr>
                        <w:t>注释：</w:t>
                      </w:r>
                      <w:r>
                        <w:rPr>
                          <w:rFonts w:hint="eastAsia" w:ascii="仿宋" w:hAnsi="仿宋" w:eastAsia="仿宋" w:cs="仿宋"/>
                          <w:sz w:val="24"/>
                        </w:rPr>
                        <w:t>宋体小</w:t>
                      </w:r>
                      <w:r>
                        <w:rPr>
                          <w:rFonts w:hint="eastAsia" w:ascii="仿宋" w:hAnsi="仿宋" w:eastAsia="仿宋" w:cs="仿宋"/>
                          <w:sz w:val="24"/>
                          <w:lang w:val="en-US" w:eastAsia="zh-CN"/>
                        </w:rPr>
                        <w:t>5</w:t>
                      </w:r>
                      <w:r>
                        <w:rPr>
                          <w:rFonts w:hint="eastAsia" w:ascii="仿宋" w:hAnsi="仿宋" w:eastAsia="仿宋" w:cs="仿宋"/>
                          <w:sz w:val="24"/>
                        </w:rPr>
                        <w:t>号</w:t>
                      </w:r>
                    </w:p>
                  </w:txbxContent>
                </v:textbox>
              </v:shape>
            </w:pict>
          </mc:Fallback>
        </mc:AlternateContent>
      </w:r>
      <w:r>
        <w:rPr>
          <w:rFonts w:hint="default"/>
          <w:sz w:val="24"/>
        </w:rPr>
        <mc:AlternateContent>
          <mc:Choice Requires="wps">
            <w:drawing>
              <wp:anchor distT="0" distB="0" distL="114300" distR="114300" simplePos="0" relativeHeight="251683840" behindDoc="0" locked="0" layoutInCell="1" allowOverlap="1">
                <wp:simplePos x="0" y="0"/>
                <wp:positionH relativeFrom="column">
                  <wp:posOffset>3673475</wp:posOffset>
                </wp:positionH>
                <wp:positionV relativeFrom="paragraph">
                  <wp:posOffset>546735</wp:posOffset>
                </wp:positionV>
                <wp:extent cx="1496060" cy="428625"/>
                <wp:effectExtent l="746760" t="113030" r="24130" b="10795"/>
                <wp:wrapNone/>
                <wp:docPr id="46" name="圆角矩形标注 46"/>
                <wp:cNvGraphicFramePr/>
                <a:graphic xmlns:a="http://schemas.openxmlformats.org/drawingml/2006/main">
                  <a:graphicData uri="http://schemas.microsoft.com/office/word/2010/wordprocessingShape">
                    <wps:wsp>
                      <wps:cNvSpPr/>
                      <wps:spPr>
                        <a:xfrm>
                          <a:off x="0" y="0"/>
                          <a:ext cx="1496060" cy="428625"/>
                        </a:xfrm>
                        <a:prstGeom prst="wedgeRoundRectCallout">
                          <a:avLst>
                            <a:gd name="adj1" fmla="val -96604"/>
                            <a:gd name="adj2" fmla="val -72222"/>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宋体" w:hAnsi="宋体"/>
                                <w:sz w:val="24"/>
                              </w:rPr>
                            </w:pPr>
                            <w:r>
                              <w:rPr>
                                <w:rFonts w:hint="eastAsia" w:ascii="仿宋" w:hAnsi="仿宋" w:eastAsia="仿宋" w:cs="仿宋"/>
                                <w:sz w:val="24"/>
                              </w:rPr>
                              <w:t>正文：宋体小4号</w:t>
                            </w:r>
                          </w:p>
                        </w:txbxContent>
                      </wps:txbx>
                      <wps:bodyPr anchor="ctr" anchorCtr="false" upright="true"/>
                    </wps:wsp>
                  </a:graphicData>
                </a:graphic>
              </wp:anchor>
            </w:drawing>
          </mc:Choice>
          <mc:Fallback>
            <w:pict>
              <v:shape id="_x0000_s1026" o:spid="_x0000_s1026" o:spt="62" type="#_x0000_t62" style="position:absolute;left:0pt;margin-left:289.25pt;margin-top:43.05pt;height:33.75pt;width:117.8pt;z-index:251683840;v-text-anchor:middle;mso-width-relative:page;mso-height-relative:page;" fillcolor="#FFFFFF" filled="t" stroked="t" coordsize="21600,21600" o:gfxdata="UEsFBgAAAAAAAAAAAAAAAAAAAAAAAFBLAwQKAAAAAACHTuJAAAAAAAAAAAAAAAAABAAAAGRycy9Q&#10;SwMEFAAAAAgAh07iQDtHemjcAAAACgEAAA8AAABkcnMvZG93bnJldi54bWxNj01PwzAMhu9I/IfI&#10;SFymLS3QrpSmO/B1QBPSOi7cssa0ZY1TNVk3+PWYE9xs+dHr5y1WJ9uLCUffOVIQLyIQSLUzHTUK&#10;3rZP8wyED5qM7h2hgi/0sCrPzwqdG3ekDU5VaASHkM+1gjaEIZfS1y1a7RduQOLbhxutDryOjTSj&#10;PnK47eVVFKXS6o74Q6sHvG+x3lcHq2C2f6lezXK97h43s+fp8/07uk0elLq8iKM7EAFP4Q+GX31W&#10;h5Kddu5AxoteQbLMEkYVZGkMgoEsvuFhx2RynYIsC/m/QvkDUEsDBBQAAAAIAIdO4kApW/TZSQIA&#10;AJQEAAAOAAAAZHJzL2Uyb0RvYy54bWytVM1uEzEQviPxDpbv7W6WsG2jbHpIKRcEVQsP4NjeXSP/&#10;yXaymxeAO2ckKi7AmTOP08JjMHaWNKEcEMIHZ2Y9/vzNNzOZnvZKohV3Xhhd4dFhjhHX1DChmwq/&#10;enl+cIyRD0QzIo3mFV5zj09nDx9MOzvhhWmNZNwhANF+0tkKtyHYSZZ52nJF/KGxXMNhbZwiAVzX&#10;ZMyRDtCVzIo8L7POOGadodx7+Hq2OcSzhF/XnIYXde15QLLCwC2k3aV9EfdsNiWTxhHbCjrQIP/A&#10;QhGh4dEt1BkJBC2duAelBHXGmzocUqMyU9eC8pQDZDPKf8vmqiWWp1xAHG+3Mvn/B0ufry4cEqzC&#10;4xIjTRTU6Ob9mx+f3n3/8OXm28fb67e3Xz8jOASlOusncOHKXrjB82DGtPvaqfgLCaE+qbveqsv7&#10;gCh8HI1PyryEIlA4GxfHZfE4gmZ3t63z4Sk3CkWjwh1nDb80S80uoY5zIqVZhqQyWT3zIcnNBs6E&#10;vR5hVCsJ1VsRiQ5OyjIfD+XdCSr2go4KWPeDHu0GjcqyPBqIDu8C5V9UIwlvpGDnQsrkuGYxlw4B&#10;iQqfpzVc3guTGnUgSXGUR0EIdH4tSQBTWaiF103Kc++K30XO0/oTcmR2Rny7YZAQNhkqEbhL/d5y&#10;wp5ohsLaQrk1DCaObBRnGEkOcxytFBmIkH8TCYpIDbWMHbLpiWiFftEPjbIwbA2NRjRtDYwfDQ4P&#10;zjyAXxPpgcTSOtG0UPrgljwlF2Gg9VObDGMaZ2vXT8/e/ZnM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7R3po3AAAAAoBAAAPAAAAAAAAAAEAIAAAADgAAABkcnMvZG93bnJldi54bWxQSwECFAAU&#10;AAAACACHTuJAKVv02UkCAACUBAAADgAAAAAAAAABACAAAABBAQAAZHJzL2Uyb0RvYy54bWxQSwUG&#10;AAAAAAYABgBZAQAA/AUAAAAA&#10;" adj="-10066,-4800,14400">
                <v:fill on="t" focussize="0,0"/>
                <v:stroke weight="1pt" color="#000000" joinstyle="miter"/>
                <v:imagedata o:title=""/>
                <o:lock v:ext="edit" aspectratio="f"/>
                <v:textbox>
                  <w:txbxContent>
                    <w:p>
                      <w:pPr>
                        <w:spacing w:beforeLines="0" w:afterLines="0"/>
                        <w:jc w:val="both"/>
                        <w:rPr>
                          <w:rFonts w:hint="eastAsia" w:ascii="宋体" w:hAnsi="宋体"/>
                          <w:sz w:val="24"/>
                        </w:rPr>
                      </w:pPr>
                      <w:r>
                        <w:rPr>
                          <w:rFonts w:hint="eastAsia" w:ascii="仿宋" w:hAnsi="仿宋" w:eastAsia="仿宋" w:cs="仿宋"/>
                          <w:sz w:val="24"/>
                        </w:rPr>
                        <w:t>正文：宋体小4号</w:t>
                      </w:r>
                    </w:p>
                  </w:txbxContent>
                </v:textbox>
              </v:shape>
            </w:pict>
          </mc:Fallback>
        </mc:AlternateContent>
      </w:r>
      <w:r>
        <w:rPr>
          <w:rFonts w:hint="default" w:ascii="宋体" w:hAnsi="宋体"/>
          <w:color w:val="000000"/>
          <w:sz w:val="24"/>
          <w:lang w:val="en-US" w:eastAsia="zh-CN"/>
        </w:rPr>
        <w:t>自 2003 年《全球营商环境报告》发布以来，各国开始关注营商环境建设，以期优化营商环境、促进经济发展。我国对营商环境的</w:t>
      </w:r>
    </w:p>
    <w:p>
      <w:pPr>
        <w:widowControl w:val="0"/>
        <w:spacing w:beforeLines="0" w:afterLines="0" w:line="360" w:lineRule="auto"/>
        <w:jc w:val="both"/>
        <w:rPr>
          <w:rFonts w:hint="eastAsia" w:asciiTheme="majorEastAsia" w:hAnsiTheme="majorEastAsia" w:eastAsiaTheme="majorEastAsia" w:cstheme="majorEastAsia"/>
          <w:b/>
          <w:bCs/>
          <w:sz w:val="21"/>
          <w:lang w:eastAsia="zh-CN"/>
        </w:rPr>
      </w:pPr>
      <w:r>
        <w:rPr>
          <w:rFonts w:hint="eastAsia" w:asciiTheme="majorEastAsia" w:hAnsiTheme="majorEastAsia" w:eastAsiaTheme="majorEastAsia" w:cstheme="majorEastAsia"/>
          <w:b/>
          <w:bCs/>
          <w:sz w:val="28"/>
        </w:rPr>
        <mc:AlternateContent>
          <mc:Choice Requires="wps">
            <w:drawing>
              <wp:anchor distT="0" distB="0" distL="114300" distR="114300" simplePos="0" relativeHeight="251663360" behindDoc="0" locked="0" layoutInCell="1" allowOverlap="1">
                <wp:simplePos x="0" y="0"/>
                <wp:positionH relativeFrom="column">
                  <wp:posOffset>4095115</wp:posOffset>
                </wp:positionH>
                <wp:positionV relativeFrom="paragraph">
                  <wp:posOffset>-179070</wp:posOffset>
                </wp:positionV>
                <wp:extent cx="1020445" cy="380365"/>
                <wp:effectExtent l="6350" t="6350" r="20955" b="89535"/>
                <wp:wrapNone/>
                <wp:docPr id="56" name="圆角矩形标注 56"/>
                <wp:cNvGraphicFramePr/>
                <a:graphic xmlns:a="http://schemas.openxmlformats.org/drawingml/2006/main">
                  <a:graphicData uri="http://schemas.microsoft.com/office/word/2010/wordprocessingShape">
                    <wps:wsp>
                      <wps:cNvSpPr/>
                      <wps:spPr>
                        <a:xfrm>
                          <a:off x="0" y="0"/>
                          <a:ext cx="1020445" cy="380365"/>
                        </a:xfrm>
                        <a:prstGeom prst="wedgeRoundRectCallout">
                          <a:avLst>
                            <a:gd name="adj1" fmla="val -43750"/>
                            <a:gd name="adj2" fmla="val 70000"/>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rPr>
                            </w:pPr>
                            <w:r>
                              <w:rPr>
                                <w:rFonts w:hint="eastAsia" w:ascii="仿宋" w:hAnsi="仿宋" w:eastAsia="仿宋" w:cs="仿宋"/>
                                <w:sz w:val="24"/>
                              </w:rPr>
                              <w:t>宋体5号</w:t>
                            </w:r>
                          </w:p>
                        </w:txbxContent>
                      </wps:txbx>
                      <wps:bodyPr anchor="ctr" anchorCtr="false" upright="true"/>
                    </wps:wsp>
                  </a:graphicData>
                </a:graphic>
              </wp:anchor>
            </w:drawing>
          </mc:Choice>
          <mc:Fallback>
            <w:pict>
              <v:shape id="_x0000_s1026" o:spid="_x0000_s1026" o:spt="62" type="#_x0000_t62" style="position:absolute;left:0pt;margin-left:322.45pt;margin-top:-14.1pt;height:29.95pt;width:80.35pt;z-index:251663360;v-text-anchor:middle;mso-width-relative:page;mso-height-relative:page;" fillcolor="#FFFFFF" filled="t" stroked="t" coordsize="21600,21600" o:gfxdata="UEsFBgAAAAAAAAAAAAAAAAAAAAAAAFBLAwQKAAAAAACHTuJAAAAAAAAAAAAAAAAABAAAAGRycy9Q&#10;SwMEFAAAAAgAh07iQL/1nsTZAAAACgEAAA8AAABkcnMvZG93bnJldi54bWxNj8tuwjAQRfeV+g/W&#10;VOoOnIQkTUMmLCp1012BSl0OsUks/IhiQ4Cvr7tql6N7dO+ZZnM1ml3k5JWzCOkyASZt54SyPcJ+&#10;976ogPlAVpB2ViLcpIdN+/jQUC3cbD/lZRt6FkusrwlhCGGsOffdIA35pRuljdnRTYZCPKeei4nm&#10;WG40z5Kk5IaUjQsDjfJtkN1pezYITu3UKtfFd5Hevu6n2ZO7hw/E56c0WQML8hr+YPjVj+rQRqeD&#10;O1vhmUYo8/w1ogiLrMqARaJKihLYAWGVvgBvG/7/hfYHUEsDBBQAAAAIAIdO4kCIQJWSTAIAAJME&#10;AAAOAAAAZHJzL2Uyb0RvYy54bWytVM2O0zAQviPxDpbv26T/q6rpHlrKBcFqFx7AtZ3EyH+y3aZ9&#10;AbhzRgJxAc6ceZxdeAzGbrabhQtC+ODMeMbjb76ZyfxiryTaceeF0QXu93KMuKaGCV0V+NXL9dk5&#10;Rj4QzYg0mhf4wD2+WDx+NG/sjA9MbSTjDkEQ7WeNLXAdgp1lmac1V8T3jOUajKVxigRQXZUxRxqI&#10;rmQ2yPNJ1hjHrDOUew+nq6MRL1L8suQ0vChLzwOSBQZsIe0u7Zu4Z4s5mVWO2FrQFgb5BxSKCA2P&#10;nkKtSCBo68QfoZSgznhThh41KjNlKShPOUA2/fy3bK5rYnnKBcjx9kST/39h6fPdpUOCFXg8wUgT&#10;BTW6ef/m5+d3Pz58vfn+6fbj29tvXxAYganG+hlcuLaXrtU8iDHtfelU/EJCaJ/YPZzY5fuAKBz2&#10;80E+Go0xomAbnufDyTgGze5vW+fDU24UikKBG84qfmW2ml1BHZdESrMNiWWye+ZDopu1mAl73ceo&#10;VBKqtyMSnY2G0/FdeTtOg67TNIfVtkDHZ9j16U8mk2mLs30WEN8hjRi8kYKthZRJcdVmKR0CDAVe&#10;p9VefuAmNWqAkQEgAD4INH4pSQBRWSiF11VK88EV340cgR+hA5gHbhHZivj6iCCZjhkqEbhL7V5z&#10;wp5ohsLBQrU1zCWOaBRnGEkOYxyl5BmIkH/jCSCkhlLGBjm2RJTCfrNv+2Rj2AH6jGhaG5g+Ghxu&#10;lWUAvSTSA4itdaKqofLBbXmiLYaBzk9d0k5pHK2unp69/5c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9Z7E2QAAAAoBAAAPAAAAAAAAAAEAIAAAADgAAABkcnMvZG93bnJldi54bWxQSwECFAAU&#10;AAAACACHTuJAiECVkkwCAACTBAAADgAAAAAAAAABACAAAAA+AQAAZHJzL2Uyb0RvYy54bWxQSwUG&#10;AAAAAAYABgBZAQAA/AUAAAAA&#10;" adj="1350,25920,14400">
                <v:fill on="t" focussize="0,0"/>
                <v:stroke weight="1pt" color="#000000" joinstyle="miter"/>
                <v:imagedata o:title=""/>
                <o:lock v:ext="edit" aspectratio="f"/>
                <v:textbox>
                  <w:txbxContent>
                    <w:p>
                      <w:pPr>
                        <w:spacing w:beforeLines="0" w:afterLines="0"/>
                        <w:jc w:val="both"/>
                        <w:rPr>
                          <w:rFonts w:hint="eastAsia" w:ascii="仿宋" w:hAnsi="仿宋" w:eastAsia="仿宋" w:cs="仿宋"/>
                          <w:sz w:val="24"/>
                        </w:rPr>
                      </w:pPr>
                      <w:r>
                        <w:rPr>
                          <w:rFonts w:hint="eastAsia" w:ascii="仿宋" w:hAnsi="仿宋" w:eastAsia="仿宋" w:cs="仿宋"/>
                          <w:sz w:val="24"/>
                        </w:rPr>
                        <w:t>宋体5号</w:t>
                      </w:r>
                    </w:p>
                  </w:txbxContent>
                </v:textbox>
              </v:shape>
            </w:pict>
          </mc:Fallback>
        </mc:AlternateContent>
      </w:r>
      <w:r>
        <w:rPr>
          <w:rFonts w:hint="eastAsia" w:asciiTheme="majorEastAsia" w:hAnsiTheme="majorEastAsia" w:eastAsiaTheme="majorEastAsia" w:cstheme="majorEastAsia"/>
          <w:b/>
          <w:bCs/>
          <w:sz w:val="21"/>
          <w:lang w:eastAsia="zh-CN"/>
        </w:rPr>
        <w:t>参考文献：</w:t>
      </w:r>
    </w:p>
    <w:p>
      <w:pPr>
        <w:widowControl w:val="0"/>
        <w:numPr>
          <w:ilvl w:val="0"/>
          <w:numId w:val="1"/>
        </w:numPr>
        <w:spacing w:beforeLines="0" w:afterLines="0" w:line="360" w:lineRule="auto"/>
        <w:jc w:val="both"/>
        <w:rPr>
          <w:rFonts w:hint="default"/>
          <w:sz w:val="21"/>
        </w:rPr>
      </w:pPr>
      <w:r>
        <w:rPr>
          <w:rFonts w:hint="eastAsia"/>
          <w:sz w:val="21"/>
        </w:rPr>
        <w:t xml:space="preserve"> </w:t>
      </w:r>
      <w:r>
        <w:rPr>
          <w:rFonts w:hint="default"/>
          <w:sz w:val="21"/>
        </w:rPr>
        <w:t xml:space="preserve">刘智勇，魏丽丽．我国营商环境建设研究综述：发展轨迹、主要成果与未来方向［J］．当代经济管理，2020（2）：22 </w:t>
      </w:r>
      <w:r>
        <w:rPr>
          <w:rFonts w:hint="eastAsia"/>
          <w:sz w:val="21"/>
          <w:lang w:val="en-US" w:eastAsia="zh-CN"/>
        </w:rPr>
        <w:t>-</w:t>
      </w:r>
      <w:r>
        <w:rPr>
          <w:rFonts w:hint="default"/>
          <w:sz w:val="21"/>
        </w:rPr>
        <w:t>27．</w:t>
      </w:r>
    </w:p>
    <w:p>
      <w:pPr>
        <w:widowControl w:val="0"/>
        <w:spacing w:beforeLines="0" w:afterLines="0" w:line="360" w:lineRule="auto"/>
        <w:jc w:val="both"/>
        <w:rPr>
          <w:rFonts w:hint="eastAsia"/>
          <w:sz w:val="21"/>
        </w:rPr>
      </w:pPr>
      <w:r>
        <w:rPr>
          <w:rFonts w:hint="eastAsia"/>
          <w:sz w:val="21"/>
        </w:rPr>
        <w:t>[</w:t>
      </w:r>
      <w:r>
        <w:rPr>
          <w:rFonts w:hint="default"/>
          <w:sz w:val="21"/>
        </w:rPr>
        <w:t>2</w:t>
      </w:r>
      <w:r>
        <w:rPr>
          <w:rFonts w:hint="eastAsia"/>
          <w:sz w:val="21"/>
        </w:rPr>
        <w:t>]  董志强，魏下海，汤灿晴</w:t>
      </w:r>
      <w:r>
        <w:rPr>
          <w:rFonts w:hint="eastAsia"/>
          <w:sz w:val="21"/>
          <w:lang w:eastAsia="zh-CN"/>
        </w:rPr>
        <w:t>等</w:t>
      </w:r>
      <w:r>
        <w:rPr>
          <w:rFonts w:hint="eastAsia"/>
          <w:sz w:val="21"/>
        </w:rPr>
        <w:t>．制度软环境与经济发展——基于30个大城市营商环境的经验研究［J］．管理世界，2012（4）：9</w:t>
      </w:r>
      <w:r>
        <w:rPr>
          <w:rFonts w:hint="eastAsia"/>
          <w:sz w:val="21"/>
          <w:lang w:val="en-US" w:eastAsia="zh-CN"/>
        </w:rPr>
        <w:t>-</w:t>
      </w:r>
      <w:r>
        <w:rPr>
          <w:rFonts w:hint="eastAsia"/>
          <w:sz w:val="21"/>
        </w:rPr>
        <w:t>20．</w:t>
      </w:r>
    </w:p>
    <w:p>
      <w:pPr>
        <w:widowControl w:val="0"/>
        <w:spacing w:beforeLines="0" w:afterLines="0" w:line="360" w:lineRule="auto"/>
        <w:ind w:firstLine="470" w:firstLineChars="196"/>
        <w:jc w:val="center"/>
        <w:rPr>
          <w:rFonts w:hint="default"/>
          <w:sz w:val="21"/>
        </w:rPr>
      </w:pPr>
      <w:r>
        <w:rPr>
          <w:rFonts w:hint="default"/>
          <w:sz w:val="24"/>
        </w:rPr>
        <mc:AlternateContent>
          <mc:Choice Requires="wps">
            <w:drawing>
              <wp:anchor distT="0" distB="0" distL="114300" distR="114300" simplePos="0" relativeHeight="251684864" behindDoc="0" locked="0" layoutInCell="1" allowOverlap="1">
                <wp:simplePos x="0" y="0"/>
                <wp:positionH relativeFrom="column">
                  <wp:posOffset>876300</wp:posOffset>
                </wp:positionH>
                <wp:positionV relativeFrom="paragraph">
                  <wp:posOffset>2078990</wp:posOffset>
                </wp:positionV>
                <wp:extent cx="2854960" cy="1071245"/>
                <wp:effectExtent l="0" t="0" r="2540" b="14605"/>
                <wp:wrapNone/>
                <wp:docPr id="67" name="文本框 67"/>
                <wp:cNvGraphicFramePr/>
                <a:graphic xmlns:a="http://schemas.openxmlformats.org/drawingml/2006/main">
                  <a:graphicData uri="http://schemas.microsoft.com/office/word/2010/wordprocessingShape">
                    <wps:wsp>
                      <wps:cNvSpPr txBox="true"/>
                      <wps:spPr>
                        <a:xfrm>
                          <a:off x="0" y="0"/>
                          <a:ext cx="2854960" cy="1071245"/>
                        </a:xfrm>
                        <a:prstGeom prst="rect">
                          <a:avLst/>
                        </a:prstGeom>
                        <a:solidFill>
                          <a:srgbClr val="FFFFFF"/>
                        </a:solidFill>
                        <a:ln w="12700">
                          <a:noFill/>
                        </a:ln>
                      </wps:spPr>
                      <wps:txbx>
                        <w:txbxContent>
                          <w:p>
                            <w:pPr>
                              <w:spacing w:beforeLines="0" w:afterLines="0"/>
                              <w:rPr>
                                <w:rFonts w:hint="eastAsia" w:ascii="黑体" w:hAnsi="黑体" w:eastAsia="黑体"/>
                                <w:b/>
                                <w:color w:val="FFC000"/>
                                <w:sz w:val="144"/>
                                <w:lang w:val="en-US" w:eastAsia="zh-CN"/>
                              </w:rPr>
                            </w:pPr>
                            <w:r>
                              <w:rPr>
                                <w:rFonts w:hint="eastAsia" w:ascii="黑体" w:hAnsi="黑体" w:eastAsia="黑体"/>
                                <w:b/>
                                <w:color w:val="FFC000"/>
                                <w:sz w:val="144"/>
                              </w:rPr>
                              <w:t>样张</w:t>
                            </w:r>
                            <w:r>
                              <w:rPr>
                                <w:rFonts w:hint="eastAsia" w:ascii="黑体" w:hAnsi="黑体" w:eastAsia="黑体"/>
                                <w:b/>
                                <w:color w:val="FFC000"/>
                                <w:sz w:val="144"/>
                                <w:lang w:val="en-US" w:eastAsia="zh-CN"/>
                              </w:rPr>
                              <w:t>4</w:t>
                            </w:r>
                          </w:p>
                        </w:txbxContent>
                      </wps:txbx>
                      <wps:bodyPr upright="true"/>
                    </wps:wsp>
                  </a:graphicData>
                </a:graphic>
              </wp:anchor>
            </w:drawing>
          </mc:Choice>
          <mc:Fallback>
            <w:pict>
              <v:shape id="_x0000_s1026" o:spid="_x0000_s1026" o:spt="202" type="#_x0000_t202" style="position:absolute;left:0pt;margin-left:69pt;margin-top:163.7pt;height:84.35pt;width:224.8pt;z-index:251684864;mso-width-relative:page;mso-height-relative:page;" fillcolor="#FFFFFF" filled="t" stroked="f" coordsize="21600,21600" o:gfxdata="UEsFBgAAAAAAAAAAAAAAAAAAAAAAAFBLAwQKAAAAAACHTuJAAAAAAAAAAAAAAAAABAAAAGRycy9Q&#10;SwMEFAAAAAgAh07iQExdG0TaAAAACwEAAA8AAABkcnMvZG93bnJldi54bWxNjzFPwzAUhHck/oP1&#10;kNiok7YkIcTpAAK6dKAFwejGDycifg6xm5Z/z2OC8XSnu++q1cn1YsIxdJ4UpLMEBFLjTUdWwcvu&#10;4aoAEaImo3tPqOAbA6zq87NKl8Yf6RmnbbSCSyiUWkEb41BKGZoWnQ4zPyCx9+FHpyPL0Uoz6iOX&#10;u17OkySTTnfEC60e8K7F5nN7cAoep/XODU17/57nX3ZtX8Pb0yYodXmRJrcgIp7iXxh+8Rkdamba&#10;+wOZIHrWi4K/RAWLeb4EwYnrIs9A7BUsb7IUZF3J/x/qH1BLAwQUAAAACACHTuJA6+Ze7rEBAAA8&#10;AwAADgAAAGRycy9lMm9Eb2MueG1srVLNjtMwEL4j8Q6W7zRptNsuUdOVYFUuCJAWHsB1nMSS7bHG&#10;bpO+ALwBJy7cea4+B2P3Z/m5IXKY2DPjb+b7Zlb3kzVsrzBocA2fz0rOlJPQatc3/NPHzYs7zkIU&#10;rhUGnGr4QQV+v37+bDX6WlUwgGkVMgJxoR59w4cYfV0UQQ7KijADrxwFO0ArIl2xL1oUI6FbU1Rl&#10;uShGwNYjSBUCeR9OQb7O+F2nZHzfdUFFZhpOvcVsMdttssV6JeoehR+0PLch/qELK7SjoleoBxEF&#10;26H+C8pqiRCgizMJtoCu01JlDsRmXv7B5nEQXmUuJE7wV5nC/4OV7/YfkOm24YslZ05YmtHx65fj&#10;tx/H758Z+Uig0Yea8h49ZcbpFUwNj7hTl1Agf6I+dWjTn0gxSiG1D1eF1RSZJGd1d3vzckEhSbF5&#10;uZxXN7cJp3h67jHENwosS4eGI40wKyv2b0M8pV5SUrUARrcbbUy+YL99bZDtBY17k78z+m9pxrGR&#10;ylfLsszQDhLACds46iYxPtFKpzhtp7MMW2gPpMLOo+4H6u6iQ35BI8pMzuuUduDXe8Z9Wvr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ExdG0TaAAAACwEAAA8AAAAAAAAAAQAgAAAAOAAAAGRycy9k&#10;b3ducmV2LnhtbFBLAQIUABQAAAAIAIdO4kDr5l7usQEAADwDAAAOAAAAAAAAAAEAIAAAAD8BAABk&#10;cnMvZTJvRG9jLnhtbFBLBQYAAAAABgAGAFkBAABiBQAAAAA=&#10;">
                <v:fill on="t" focussize="0,0"/>
                <v:stroke on="f" weight="1pt"/>
                <v:imagedata o:title=""/>
                <o:lock v:ext="edit" aspectratio="f"/>
                <v:textbox>
                  <w:txbxContent>
                    <w:p>
                      <w:pPr>
                        <w:spacing w:beforeLines="0" w:afterLines="0"/>
                        <w:rPr>
                          <w:rFonts w:hint="eastAsia" w:ascii="黑体" w:hAnsi="黑体" w:eastAsia="黑体"/>
                          <w:b/>
                          <w:color w:val="FFC000"/>
                          <w:sz w:val="144"/>
                          <w:lang w:val="en-US" w:eastAsia="zh-CN"/>
                        </w:rPr>
                      </w:pPr>
                      <w:r>
                        <w:rPr>
                          <w:rFonts w:hint="eastAsia" w:ascii="黑体" w:hAnsi="黑体" w:eastAsia="黑体"/>
                          <w:b/>
                          <w:color w:val="FFC000"/>
                          <w:sz w:val="144"/>
                        </w:rPr>
                        <w:t>样张</w:t>
                      </w:r>
                      <w:r>
                        <w:rPr>
                          <w:rFonts w:hint="eastAsia" w:ascii="黑体" w:hAnsi="黑体" w:eastAsia="黑体"/>
                          <w:b/>
                          <w:color w:val="FFC000"/>
                          <w:sz w:val="144"/>
                          <w:lang w:val="en-US" w:eastAsia="zh-CN"/>
                        </w:rPr>
                        <w:t>4</w:t>
                      </w:r>
                    </w:p>
                  </w:txbxContent>
                </v:textbox>
              </v:shape>
            </w:pict>
          </mc:Fallback>
        </mc:AlternateContent>
      </w:r>
      <w:r>
        <w:rPr>
          <w:rFonts w:hint="default"/>
          <w:sz w:val="21"/>
        </w:rPr>
        <mc:AlternateContent>
          <mc:Choice Requires="wps">
            <w:drawing>
              <wp:anchor distT="0" distB="0" distL="114300" distR="114300" simplePos="0" relativeHeight="251664384" behindDoc="0" locked="0" layoutInCell="1" allowOverlap="1">
                <wp:simplePos x="0" y="0"/>
                <wp:positionH relativeFrom="column">
                  <wp:posOffset>3113405</wp:posOffset>
                </wp:positionH>
                <wp:positionV relativeFrom="paragraph">
                  <wp:posOffset>46355</wp:posOffset>
                </wp:positionV>
                <wp:extent cx="1752600" cy="591820"/>
                <wp:effectExtent l="532130" t="155575" r="20320" b="14605"/>
                <wp:wrapNone/>
                <wp:docPr id="59" name="圆角矩形标注 59"/>
                <wp:cNvGraphicFramePr/>
                <a:graphic xmlns:a="http://schemas.openxmlformats.org/drawingml/2006/main">
                  <a:graphicData uri="http://schemas.microsoft.com/office/word/2010/wordprocessingShape">
                    <wps:wsp>
                      <wps:cNvSpPr/>
                      <wps:spPr>
                        <a:xfrm>
                          <a:off x="0" y="0"/>
                          <a:ext cx="1752600" cy="591820"/>
                        </a:xfrm>
                        <a:prstGeom prst="wedgeRoundRectCallout">
                          <a:avLst>
                            <a:gd name="adj1" fmla="val -77862"/>
                            <a:gd name="adj2" fmla="val -71673"/>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both"/>
                              <w:rPr>
                                <w:rFonts w:hint="eastAsia" w:ascii="仿宋" w:hAnsi="仿宋" w:eastAsia="仿宋" w:cs="仿宋"/>
                                <w:sz w:val="24"/>
                                <w:szCs w:val="24"/>
                              </w:rPr>
                            </w:pPr>
                            <w:r>
                              <w:rPr>
                                <w:rFonts w:hint="eastAsia" w:ascii="仿宋" w:hAnsi="仿宋" w:eastAsia="仿宋" w:cs="仿宋"/>
                                <w:sz w:val="24"/>
                                <w:szCs w:val="24"/>
                              </w:rPr>
                              <w:t>每一参考文献条目的最后均以“.”结束</w:t>
                            </w:r>
                          </w:p>
                        </w:txbxContent>
                      </wps:txbx>
                      <wps:bodyPr anchor="ctr" anchorCtr="false" upright="true"/>
                    </wps:wsp>
                  </a:graphicData>
                </a:graphic>
              </wp:anchor>
            </w:drawing>
          </mc:Choice>
          <mc:Fallback>
            <w:pict>
              <v:shape id="_x0000_s1026" o:spid="_x0000_s1026" o:spt="62" type="#_x0000_t62" style="position:absolute;left:0pt;margin-left:245.15pt;margin-top:3.65pt;height:46.6pt;width:138pt;z-index:251664384;v-text-anchor:middle;mso-width-relative:page;mso-height-relative:page;" fillcolor="#FFFFFF" filled="t" stroked="t" coordsize="21600,21600" o:gfxdata="UEsFBgAAAAAAAAAAAAAAAAAAAAAAAFBLAwQKAAAAAACHTuJAAAAAAAAAAAAAAAAABAAAAGRycy9Q&#10;SwMEFAAAAAgAh07iQOgJs+7ZAAAACQEAAA8AAABkcnMvZG93bnJldi54bWxNj81OwzAQhO9IvIO1&#10;SFwQtUNLWkKcHipVPSCQGvoAbrwkAf9EttOEt2c5wWl3NaPZb8rtbA27YIi9dxKyhQCGrvG6d62E&#10;0/v+fgMsJuW0Mt6hhG+MsK2ur0pVaD+5I17q1DIKcbFQErqUhoLz2HRoVVz4AR1pHz5YlegMLddB&#10;TRRuDX8QIudW9Y4+dGrAXYfNVz1aCfX0+Ta/mNfV8hAOx2E02d1+l0l5e5OJZ2AJ5/Rnhl98QoeK&#10;mM5+dDoyI2H1JJZklbCmQfo6z2k5k1GIR+BVyf83qH4AUEsDBBQAAAAIAIdO4kAC9GhKSQIAAJQE&#10;AAAOAAAAZHJzL2Uyb0RvYy54bWytVM1uEzEQviPxDpbv7f5U2bRRNz0klAuCqoUHcGzvrpH/ZDvZ&#10;5AXgzhkJ1Atw5szjtPAYjJ2lTSgHhNiDd2Y9/vzNNzN7erZWEq2488LoGheHOUZcU8OEbmv86uX5&#10;wTFGPhDNiDSa13jDPT6bPn502tsJL01nJOMOAYj2k97WuAvBTrLM044r4g+N5Ro2G+MUCeC6NmOO&#10;9ICuZFbmeZX1xjHrDOXew9f5dhNPE37TcBpeNI3nAckaA7eQVpfWRVyz6SmZtI7YTtCBBvkHFooI&#10;DZfeQc1JIGjpxAMoJagz3jThkBqVmaYRlKccIJsi/y2bq45YnnIBcby9k8n/P1j6fHXhkGA1Hp1g&#10;pImCGt28f/Pj07vvH77cfLu+/fj29utnBJugVG/9BA5c2Qs3eB7MmPa6cSq+ISG0Tupu7tTl64Ao&#10;fCzGo7LKoQgU9kYnxXGZ5M/uT1vnw1NuFIpGjXvOWn5plppdQh1nREqzDEllsnrmQ5KbDZwJe11g&#10;1CgJ1VsRiQ7G4+OqHMq7E1TuBxXV+Ohh0NFuUFFV1TjGANHhXrB+UY0kvJGCnQspk+PaxUw6BCRq&#10;fJ6e4fBemNSoB0nKcRKEQOc3kgTQRlmohddtynPviN9FztPzJ+TIbE58t2WQELYZKhG4S/3eccKe&#10;aIbCxkK5NQwmjmwUZxhJDnMcrRQZiJB/EwmKSA0SxQ7Z9kS0wnqxHhplYdgGGo1o2hkYPxocHpxZ&#10;AL8h0gOJpXWi7aD0wS15Si7CQOsn9YcxjbO166dr738m0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oCbPu2QAAAAkBAAAPAAAAAAAAAAEAIAAAADgAAABkcnMvZG93bnJldi54bWxQSwECFAAUAAAA&#10;CACHTuJAAvRoSkkCAACUBAAADgAAAAAAAAABACAAAAA+AQAAZHJzL2Uyb0RvYy54bWxQSwUGAAAA&#10;AAYABgBZAQAA+QUAAAAA&#10;" adj="-6018,-4681,14400">
                <v:fill on="t" focussize="0,0"/>
                <v:stroke weight="1pt" color="#000000" joinstyle="miter"/>
                <v:imagedata o:title=""/>
                <o:lock v:ext="edit" aspectratio="f"/>
                <v:textbox>
                  <w:txbxContent>
                    <w:p>
                      <w:pPr>
                        <w:spacing w:beforeLines="0" w:afterLines="0"/>
                        <w:jc w:val="both"/>
                        <w:rPr>
                          <w:rFonts w:hint="eastAsia" w:ascii="仿宋" w:hAnsi="仿宋" w:eastAsia="仿宋" w:cs="仿宋"/>
                          <w:sz w:val="24"/>
                          <w:szCs w:val="24"/>
                        </w:rPr>
                      </w:pPr>
                      <w:r>
                        <w:rPr>
                          <w:rFonts w:hint="eastAsia" w:ascii="仿宋" w:hAnsi="仿宋" w:eastAsia="仿宋" w:cs="仿宋"/>
                          <w:sz w:val="24"/>
                          <w:szCs w:val="24"/>
                        </w:rPr>
                        <w:t>每一参考文献条目的最后均以“.”结束</w:t>
                      </w:r>
                    </w:p>
                  </w:txbxContent>
                </v:textbox>
              </v:shape>
            </w:pict>
          </mc:Fallback>
        </mc:AlternateContent>
      </w:r>
      <w:r>
        <w:rPr>
          <w:rFonts w:hint="default"/>
          <w:sz w:val="21"/>
        </w:rPr>
        <mc:AlternateContent>
          <mc:Choice Requires="wps">
            <w:drawing>
              <wp:anchor distT="0" distB="0" distL="114300" distR="114300" simplePos="0" relativeHeight="251665408" behindDoc="0" locked="0" layoutInCell="1" allowOverlap="1">
                <wp:simplePos x="0" y="0"/>
                <wp:positionH relativeFrom="column">
                  <wp:posOffset>-182245</wp:posOffset>
                </wp:positionH>
                <wp:positionV relativeFrom="paragraph">
                  <wp:posOffset>412115</wp:posOffset>
                </wp:positionV>
                <wp:extent cx="1980565" cy="612775"/>
                <wp:effectExtent l="6350" t="835660" r="13335" b="18415"/>
                <wp:wrapNone/>
                <wp:docPr id="57" name="圆角矩形标注 57"/>
                <wp:cNvGraphicFramePr/>
                <a:graphic xmlns:a="http://schemas.openxmlformats.org/drawingml/2006/main">
                  <a:graphicData uri="http://schemas.microsoft.com/office/word/2010/wordprocessingShape">
                    <wps:wsp>
                      <wps:cNvSpPr/>
                      <wps:spPr>
                        <a:xfrm>
                          <a:off x="0" y="0"/>
                          <a:ext cx="1980565" cy="612775"/>
                        </a:xfrm>
                        <a:prstGeom prst="wedgeRoundRectCallout">
                          <a:avLst>
                            <a:gd name="adj1" fmla="val -5819"/>
                            <a:gd name="adj2" fmla="val -182642"/>
                            <a:gd name="adj3" fmla="val 16667"/>
                          </a:avLst>
                        </a:prstGeom>
                        <a:solidFill>
                          <a:srgbClr val="FFFFFF"/>
                        </a:solidFill>
                        <a:ln w="12700" cap="flat" cmpd="sng">
                          <a:solidFill>
                            <a:srgbClr val="000000"/>
                          </a:solidFill>
                          <a:prstDash val="solid"/>
                          <a:miter/>
                          <a:headEnd type="none" w="med" len="med"/>
                          <a:tailEnd type="none" w="med" len="med"/>
                        </a:ln>
                      </wps:spPr>
                      <wps:txbx>
                        <w:txbxContent>
                          <w:p>
                            <w:pPr>
                              <w:spacing w:beforeLines="0" w:afterLines="0"/>
                              <w:jc w:val="left"/>
                              <w:rPr>
                                <w:rFonts w:hint="eastAsia" w:ascii="仿宋" w:hAnsi="仿宋" w:eastAsia="仿宋" w:cs="仿宋"/>
                                <w:sz w:val="24"/>
                                <w:szCs w:val="24"/>
                              </w:rPr>
                            </w:pPr>
                            <w:r>
                              <w:rPr>
                                <w:rFonts w:hint="eastAsia" w:ascii="仿宋" w:hAnsi="仿宋" w:eastAsia="仿宋" w:cs="仿宋"/>
                                <w:sz w:val="24"/>
                                <w:szCs w:val="24"/>
                              </w:rPr>
                              <w:t>超过3人时，只写前3名，后面加“等”或“et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al”</w:t>
                            </w:r>
                          </w:p>
                        </w:txbxContent>
                      </wps:txbx>
                      <wps:bodyPr anchor="ctr" anchorCtr="false" upright="true"/>
                    </wps:wsp>
                  </a:graphicData>
                </a:graphic>
              </wp:anchor>
            </w:drawing>
          </mc:Choice>
          <mc:Fallback>
            <w:pict>
              <v:shape id="_x0000_s1026" o:spid="_x0000_s1026" o:spt="62" type="#_x0000_t62" style="position:absolute;left:0pt;margin-left:-14.35pt;margin-top:32.45pt;height:48.25pt;width:155.95pt;z-index:251665408;v-text-anchor:middle;mso-width-relative:page;mso-height-relative:page;" fillcolor="#FFFFFF" filled="t" stroked="t" coordsize="21600,21600" o:gfxdata="UEsFBgAAAAAAAAAAAAAAAAAAAAAAAFBLAwQKAAAAAACHTuJAAAAAAAAAAAAAAAAABAAAAGRycy9Q&#10;SwMEFAAAAAgAh07iQCNWuIXXAAAACgEAAA8AAABkcnMvZG93bnJldi54bWxNj0FPg0AQhe8m/ofN&#10;mHgx7QJtEJGlB6O9iyZepzAFLDtL2KWl/97xpMfJ+/LeN8VusYM60+R7xwbidQSKuHZNz62Bz4+3&#10;VQbKB+QGB8dk4EoeduXtTYF54y78TucqtEpK2OdooAthzLX2dUcW/dqNxJId3WQxyDm1upnwIuV2&#10;0EkUpdpiz7LQ4UgvHdWnarYGMFSbh+vXqz+2p3Tu99my/54XY+7v4ugZVKAl/MHwqy/qUIrTwc3c&#10;eDUYWCXZo6AG0u0TKAGSbJOAOgiZxlvQZaH/v1D+AFBLAwQUAAAACACHTuJA3zDe3ksCAACUBAAA&#10;DgAAAGRycy9lMm9Eb2MueG1srVTLbhMxFN0j8Q+W9+08IJM06qSLlLJBULXwAY7tmTHyS7aTSX4A&#10;9qyRqNgAa9Z8TgufwbUztAllgRCz8Nw7vj4+5z7m+GStJFpx54XRNS4Oc4y4poYJ3db41cuzgwlG&#10;PhDNiDSa13jDPT6ZPXxw3NspL01nJOMOAYj2097WuAvBTrPM044r4g+N5Ro2G+MUCeC6NmOO9ICu&#10;ZFbmeZX1xjHrDOXew9fT7SaeJfym4TS8aBrPA5I1Bm4hrS6ti7hms2MybR2xnaADDfIPLBQRGi69&#10;hTolgaClE/eglKDOeNOEQ2pUZppGUJ40gJoi/03NZUcsT1ogOd7epsn/P1j6fHXukGA1Ho0x0kRB&#10;ja7fv/nx6d33D1+uv328uXp78/Uzgk3IVG/9FA5c2nM3eB7MKHvdOBXfIAitU3Y3t9nl64AofCyO&#10;JvmoGmFEYa8qyvF4FEGzu9PW+fCUG4WiUeOes5ZfmKVmF1DHOZHSLEPKMlk98yGlmw2cCXtdYNQo&#10;CdVbEYkORpPiaKjuTky5F1NMyupxeT/q0W5UUVVVUg9Eh3vB+kU1kvBGCnYmpEyOaxdz6RCQqPFZ&#10;egaVe2FSox5SUo5z6EpKoPMbSQKYykItvG6Tzr0jfhc5T8+fkCOzU+K7LYOEsFWoROAu9XvHCXui&#10;GQobC+XWMJg4slGcYSQ5zHG0UmQgQv5NJGREaqhl7JBtT0QrrBfroVEWhm2g0YimnYHxo8HhwZkH&#10;8BsiPZBYWifaDkof3JIncREGWj+1yTCmcbZ2/XTt3c9k9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jVriF1wAAAAoBAAAPAAAAAAAAAAEAIAAAADgAAABkcnMvZG93bnJldi54bWxQSwECFAAUAAAA&#10;CACHTuJA3zDe3ksCAACUBAAADgAAAAAAAAABACAAAAA8AQAAZHJzL2Uyb0RvYy54bWxQSwUGAAAA&#10;AAYABgBZAQAA+QUAAAAA&#10;" adj="9543,-28651,14400">
                <v:fill on="t" focussize="0,0"/>
                <v:stroke weight="1pt" color="#000000" joinstyle="miter"/>
                <v:imagedata o:title=""/>
                <o:lock v:ext="edit" aspectratio="f"/>
                <v:textbox>
                  <w:txbxContent>
                    <w:p>
                      <w:pPr>
                        <w:spacing w:beforeLines="0" w:afterLines="0"/>
                        <w:jc w:val="left"/>
                        <w:rPr>
                          <w:rFonts w:hint="eastAsia" w:ascii="仿宋" w:hAnsi="仿宋" w:eastAsia="仿宋" w:cs="仿宋"/>
                          <w:sz w:val="24"/>
                          <w:szCs w:val="24"/>
                        </w:rPr>
                      </w:pPr>
                      <w:r>
                        <w:rPr>
                          <w:rFonts w:hint="eastAsia" w:ascii="仿宋" w:hAnsi="仿宋" w:eastAsia="仿宋" w:cs="仿宋"/>
                          <w:sz w:val="24"/>
                          <w:szCs w:val="24"/>
                        </w:rPr>
                        <w:t>超过3人时，只写前3名，后面加“等”或“et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al”</w:t>
                      </w:r>
                    </w:p>
                  </w:txbxContent>
                </v:textbox>
              </v:shape>
            </w:pict>
          </mc:Fallback>
        </mc:AlternateContent>
      </w:r>
    </w:p>
    <w:p>
      <w:pPr>
        <w:bidi w:val="0"/>
        <w:rPr>
          <w:rFonts w:hint="default" w:ascii="Times New Roman" w:hAnsi="Times New Roman" w:eastAsia="宋体" w:cs="Times New Roman"/>
          <w:kern w:val="2"/>
          <w:sz w:val="21"/>
          <w:szCs w:val="21"/>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7311"/>
        </w:tabs>
        <w:bidi w:val="0"/>
        <w:jc w:val="left"/>
        <w:rPr>
          <w:rFonts w:hint="eastAsia"/>
          <w:lang w:val="en-US" w:eastAsia="zh-CN"/>
        </w:rPr>
      </w:pPr>
      <w:r>
        <w:rPr>
          <w:rFonts w:hint="eastAsia"/>
          <w:lang w:val="en-US" w:eastAsia="zh-CN"/>
        </w:rPr>
        <w:tab/>
      </w:r>
    </w:p>
    <w:p>
      <w:pPr>
        <w:tabs>
          <w:tab w:val="left" w:pos="7311"/>
        </w:tabs>
        <w:bidi w:val="0"/>
        <w:jc w:val="left"/>
        <w:rPr>
          <w:rFonts w:hint="eastAsia"/>
          <w:lang w:val="en-US" w:eastAsia="zh-CN"/>
        </w:rPr>
      </w:pPr>
    </w:p>
    <w:p>
      <w:pPr>
        <w:tabs>
          <w:tab w:val="left" w:pos="7311"/>
        </w:tabs>
        <w:bidi w:val="0"/>
        <w:jc w:val="left"/>
        <w:rPr>
          <w:rFonts w:hint="eastAsia"/>
          <w:lang w:val="en-US" w:eastAsia="zh-CN"/>
        </w:rPr>
      </w:pPr>
    </w:p>
    <w:p>
      <w:pPr>
        <w:tabs>
          <w:tab w:val="left" w:pos="7311"/>
        </w:tabs>
        <w:bidi w:val="0"/>
        <w:jc w:val="left"/>
        <w:rPr>
          <w:rFonts w:hint="eastAsia"/>
          <w:lang w:val="en-US" w:eastAsia="zh-CN"/>
        </w:rPr>
      </w:pPr>
    </w:p>
    <w:p>
      <w:pPr>
        <w:tabs>
          <w:tab w:val="left" w:pos="7311"/>
        </w:tabs>
        <w:bidi w:val="0"/>
        <w:jc w:val="left"/>
        <w:rPr>
          <w:rFonts w:hint="eastAsia"/>
          <w:lang w:val="en-US" w:eastAsia="zh-CN"/>
        </w:rPr>
      </w:pPr>
    </w:p>
    <w:p>
      <w:pPr>
        <w:tabs>
          <w:tab w:val="left" w:pos="7311"/>
        </w:tabs>
        <w:bidi w:val="0"/>
        <w:jc w:val="left"/>
        <w:rPr>
          <w:rFonts w:hint="eastAsia"/>
          <w:lang w:val="en-US" w:eastAsia="zh-CN"/>
        </w:rPr>
      </w:pPr>
    </w:p>
    <w:p>
      <w:pPr>
        <w:pStyle w:val="11"/>
        <w:tabs>
          <w:tab w:val="left" w:pos="1260"/>
        </w:tabs>
        <w:ind w:firstLine="0" w:firstLineChars="0"/>
        <w:rPr>
          <w:rFonts w:hint="eastAsia" w:ascii="仿宋_GB2312" w:eastAsia="仿宋_GB2312"/>
          <w:color w:val="000000"/>
          <w:kern w:val="0"/>
          <w:sz w:val="28"/>
          <w:szCs w:val="28"/>
        </w:rPr>
      </w:pPr>
      <w:r>
        <w:rPr>
          <w:rFonts w:hint="eastAsia" w:ascii="仿宋_GB2312" w:eastAsia="仿宋_GB2312"/>
          <w:color w:val="000000"/>
          <w:kern w:val="0"/>
          <w:sz w:val="28"/>
          <w:szCs w:val="28"/>
        </w:rPr>
        <w:t>注：</w:t>
      </w:r>
      <w:r>
        <w:rPr>
          <w:rFonts w:hint="eastAsia" w:ascii="仿宋_GB2312" w:eastAsia="仿宋_GB2312"/>
          <w:color w:val="000000"/>
          <w:kern w:val="0"/>
          <w:sz w:val="28"/>
          <w:szCs w:val="28"/>
          <w:lang w:eastAsia="zh-CN"/>
        </w:rPr>
        <w:t>所有</w:t>
      </w:r>
      <w:r>
        <w:rPr>
          <w:rFonts w:hint="eastAsia" w:ascii="仿宋_GB2312" w:eastAsia="仿宋_GB2312"/>
          <w:color w:val="000000"/>
          <w:kern w:val="0"/>
          <w:sz w:val="28"/>
          <w:szCs w:val="28"/>
        </w:rPr>
        <w:t>样张仅供参考字体及字号等格式，内容不具有任何意义</w:t>
      </w:r>
      <w:r>
        <w:rPr>
          <w:rFonts w:hint="eastAsia" w:ascii="仿宋_GB2312" w:eastAsia="仿宋_GB2312"/>
          <w:color w:val="000000"/>
          <w:kern w:val="0"/>
          <w:sz w:val="28"/>
          <w:szCs w:val="28"/>
          <w:lang w:eastAsia="zh-CN"/>
        </w:rPr>
        <w:t>。</w:t>
      </w:r>
    </w:p>
    <w:p>
      <w:pPr>
        <w:tabs>
          <w:tab w:val="left" w:pos="7311"/>
        </w:tabs>
        <w:bidi w:val="0"/>
        <w:jc w:val="left"/>
        <w:rPr>
          <w:rFonts w:hint="default"/>
          <w:lang w:val="en-US" w:eastAsia="zh-CN"/>
        </w:rPr>
      </w:pPr>
    </w:p>
    <w:p>
      <w:pPr>
        <w:rPr>
          <w:rFonts w:hint="eastAsia" w:ascii="仿宋" w:hAnsi="仿宋" w:eastAsia="仿宋" w:cs="仿宋"/>
          <w:sz w:val="32"/>
          <w:szCs w:val="32"/>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隶书">
    <w:altName w:val="方正隶书_GBK"/>
    <w:panose1 w:val="0201050906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方正隶书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center"/>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4</w:t>
                          </w:r>
                          <w:r>
                            <w:rPr>
                              <w:sz w:val="21"/>
                              <w:szCs w:val="32"/>
                            </w:rPr>
                            <w:fldChar w:fldCharType="end"/>
                          </w:r>
                          <w:r>
                            <w:rPr>
                              <w:sz w:val="21"/>
                              <w:szCs w:val="32"/>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s3i4i1AQAAVA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wUl54XBGx29fj99/Hn98IejDBg0x&#10;tZj3FDEzj2/CyGmGnZpCCf1F+qjBlS+KIpiC3T5cOqzGTCQ658vFctlgSGJsumAJ9vx7hJTfquBI&#10;MTgFHGHtrNi/S/mUOqWUaj48GGvrGK3/w4GYxcMK/RPHYuVxM541bUJ3QEkDTp9Tj+tJiX302Nyy&#10;KJMBk7GZjF0Es+2RmhY2lfEIhL/bZSRS+ZUqJ+hzcRxdVXhes7Ibv99r1vNj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s3i4i1AQAAVAMAAA4AAAAAAAAAAQAgAAAANAEAAGRycy9lMm9E&#10;b2MueG1sUEsFBgAAAAAGAAYAWQEAAFsFAAAAAA==&#10;">
              <v:fill on="f" focussize="0,0"/>
              <v:stroke on="f"/>
              <v:imagedata o:title=""/>
              <o:lock v:ext="edit" aspectratio="f"/>
              <v:textbox inset="0mm,0mm,0mm,0mm" style="mso-fit-shape-to-text:t;">
                <w:txbxContent>
                  <w:p>
                    <w:pPr>
                      <w:pStyle w:val="4"/>
                      <w:jc w:val="center"/>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4</w:t>
                    </w:r>
                    <w:r>
                      <w:rPr>
                        <w:sz w:val="21"/>
                        <w:szCs w:val="32"/>
                      </w:rPr>
                      <w:fldChar w:fldCharType="end"/>
                    </w:r>
                    <w:r>
                      <w:rPr>
                        <w:sz w:val="21"/>
                        <w:szCs w:val="32"/>
                      </w:rPr>
                      <w:t xml:space="preserve"> —</w:t>
                    </w:r>
                  </w:p>
                </w:txbxContent>
              </v:textbox>
            </v:shape>
          </w:pict>
        </mc:Fallback>
      </mc:AlternateContent>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val="0"/>
        <w:rPr>
          <w:rFonts w:hint="eastAsia" w:eastAsia="宋体"/>
          <w:lang w:eastAsia="zh-CN"/>
        </w:rPr>
      </w:pPr>
      <w:r>
        <w:rPr>
          <w:rFonts w:hint="eastAsia"/>
          <w:lang w:eastAsia="zh-CN"/>
        </w:rPr>
        <w:t>作者简介：谭军（</w:t>
      </w:r>
      <w:r>
        <w:rPr>
          <w:rFonts w:hint="eastAsia"/>
          <w:lang w:val="en-US" w:eastAsia="zh-CN"/>
        </w:rPr>
        <w:t>1988-</w:t>
      </w:r>
      <w:r>
        <w:rPr>
          <w:rFonts w:hint="eastAsia"/>
          <w:lang w:eastAsia="zh-CN"/>
        </w:rPr>
        <w:t>），男，广东省社会主义学院教学部副主任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课题标号：2022-GDSYKT-01</w:t>
    </w:r>
    <w:r>
      <w:rPr>
        <w:rFonts w:hint="eastAsia" w:asciiTheme="majorEastAsia" w:hAnsiTheme="majorEastAsia" w:eastAsiaTheme="majorEastAsia" w:cstheme="majorEastAsia"/>
        <w:b/>
        <w:bCs/>
        <w:color w:val="FF0000"/>
        <w:lang w:eastAsia="zh-CN"/>
      </w:rPr>
      <w:t>（需填写）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1728F"/>
    <w:multiLevelType w:val="singleLevel"/>
    <w:tmpl w:val="3AF1728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C65B6"/>
    <w:rsid w:val="3BBDD925"/>
    <w:rsid w:val="3F7FC25F"/>
    <w:rsid w:val="3FF65651"/>
    <w:rsid w:val="534C65B6"/>
    <w:rsid w:val="5ABD9F8D"/>
    <w:rsid w:val="5EBB9B43"/>
    <w:rsid w:val="7FEF248F"/>
    <w:rsid w:val="B6E66D4D"/>
    <w:rsid w:val="BEEADE95"/>
    <w:rsid w:val="DBED86A9"/>
    <w:rsid w:val="E6FE9D9E"/>
    <w:rsid w:val="FAFF1770"/>
    <w:rsid w:val="FBBF2336"/>
    <w:rsid w:val="FF5D9E79"/>
    <w:rsid w:val="FFBAA871"/>
    <w:rsid w:val="FFFF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before="260" w:after="120" w:line="300" w:lineRule="auto"/>
      <w:outlineLvl w:val="1"/>
    </w:pPr>
    <w:rPr>
      <w:rFonts w:ascii="Arial" w:hAnsi="Arial" w:eastAsia="黑体" w:cs="Arial"/>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061"/>
      </w:tabs>
      <w:adjustRightInd w:val="0"/>
      <w:snapToGrid w:val="0"/>
      <w:spacing w:line="420" w:lineRule="auto"/>
      <w:ind w:right="71"/>
      <w:jc w:val="center"/>
    </w:pPr>
    <w:rPr>
      <w:rFonts w:cs="宋体"/>
      <w:b/>
      <w:bCs/>
      <w:kern w:val="0"/>
      <w:sz w:val="36"/>
      <w:szCs w:val="36"/>
    </w:rPr>
  </w:style>
  <w:style w:type="paragraph" w:styleId="7">
    <w:name w:val="footnote text"/>
    <w:basedOn w:val="1"/>
    <w:qFormat/>
    <w:uiPriority w:val="0"/>
    <w:pPr>
      <w:snapToGrid w:val="0"/>
      <w:jc w:val="left"/>
    </w:pPr>
    <w:rPr>
      <w:sz w:val="18"/>
    </w:rPr>
  </w:style>
  <w:style w:type="character" w:styleId="10">
    <w:name w:val="footnote reference"/>
    <w:basedOn w:val="9"/>
    <w:qFormat/>
    <w:uiPriority w:val="0"/>
    <w:rPr>
      <w:vertAlign w:val="superscript"/>
    </w:rPr>
  </w:style>
  <w:style w:type="paragraph" w:customStyle="1" w:styleId="11">
    <w:name w:val="样式 样式3 + 首行缩进:  2 字符"/>
    <w:basedOn w:val="1"/>
    <w:qFormat/>
    <w:uiPriority w:val="0"/>
    <w:pPr>
      <w:tabs>
        <w:tab w:val="left" w:pos="900"/>
        <w:tab w:val="left" w:pos="1080"/>
      </w:tabs>
      <w:adjustRightInd w:val="0"/>
      <w:snapToGrid w:val="0"/>
      <w:spacing w:line="300" w:lineRule="auto"/>
      <w:ind w:firstLine="540" w:firstLineChars="225"/>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1706</Words>
  <Characters>1825</Characters>
  <Lines>0</Lines>
  <Paragraphs>0</Paragraphs>
  <TotalTime>31</TotalTime>
  <ScaleCrop>false</ScaleCrop>
  <LinksUpToDate>false</LinksUpToDate>
  <CharactersWithSpaces>1888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2022-03-31T15:19:00Z</dcterms:created>
  <dc:creator>Administrator</dc:creator>
  <cp:lastModifiedBy>user-30</cp:lastModifiedBy>
  <dcterms:modified xsi:type="dcterms:W3CDTF">2025-07-15T10:14:01Z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12AFAF7B226345B4AD0DFE82C4770A44</vt:lpwstr>
  </property>
</Properties>
</file>